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7C008" w14:textId="1872346B" w:rsidR="00885CCF" w:rsidRPr="0078495E" w:rsidRDefault="00446DA5" w:rsidP="00885CCF">
      <w:pPr>
        <w:autoSpaceDE w:val="0"/>
        <w:autoSpaceDN w:val="0"/>
        <w:adjustRightInd w:val="0"/>
        <w:spacing w:after="0" w:line="240" w:lineRule="auto"/>
        <w:rPr>
          <w:rFonts w:asciiTheme="majorHAnsi" w:hAnsiTheme="majorHAnsi" w:cstheme="majorHAnsi"/>
          <w:b/>
          <w:bCs/>
        </w:rPr>
      </w:pPr>
      <w:r>
        <w:rPr>
          <w:rFonts w:asciiTheme="majorHAnsi" w:hAnsiTheme="majorHAnsi" w:cstheme="majorHAnsi"/>
          <w:b/>
          <w:bCs/>
        </w:rPr>
        <w:t>Due to our ongoing commitment to developing future leaders, we are looking for a Dry Goods Buyer to join the New World Greenmeadows team.</w:t>
      </w:r>
    </w:p>
    <w:p w14:paraId="2A70BAF0" w14:textId="77777777" w:rsidR="00F94484" w:rsidRDefault="00F94484" w:rsidP="00F94484">
      <w:pPr>
        <w:kinsoku w:val="0"/>
        <w:overflowPunct w:val="0"/>
        <w:spacing w:before="51" w:line="200" w:lineRule="exact"/>
        <w:ind w:right="67"/>
        <w:jc w:val="both"/>
        <w:rPr>
          <w:rFonts w:asciiTheme="majorHAnsi" w:hAnsiTheme="majorHAnsi" w:cstheme="majorHAnsi"/>
        </w:rPr>
      </w:pPr>
    </w:p>
    <w:p w14:paraId="3CD45DB3" w14:textId="5678DC80" w:rsidR="00F94484" w:rsidRDefault="00235BA8" w:rsidP="00F94484">
      <w:pPr>
        <w:kinsoku w:val="0"/>
        <w:overflowPunct w:val="0"/>
        <w:spacing w:before="51" w:line="200" w:lineRule="exact"/>
        <w:ind w:right="67"/>
        <w:jc w:val="both"/>
        <w:rPr>
          <w:rFonts w:asciiTheme="majorHAnsi" w:hAnsiTheme="majorHAnsi" w:cstheme="majorHAnsi"/>
          <w:lang w:val="en-GB"/>
        </w:rPr>
      </w:pPr>
      <w:r>
        <w:rPr>
          <w:rFonts w:asciiTheme="majorHAnsi" w:hAnsiTheme="majorHAnsi" w:cstheme="majorHAnsi"/>
          <w:lang w:val="en-GB"/>
        </w:rPr>
        <w:t xml:space="preserve">The primary role of the </w:t>
      </w:r>
      <w:r w:rsidR="00446DA5">
        <w:rPr>
          <w:rFonts w:asciiTheme="majorHAnsi" w:hAnsiTheme="majorHAnsi" w:cstheme="majorHAnsi"/>
          <w:lang w:val="en-GB"/>
        </w:rPr>
        <w:t>Dry Goods</w:t>
      </w:r>
      <w:r>
        <w:rPr>
          <w:rFonts w:asciiTheme="majorHAnsi" w:hAnsiTheme="majorHAnsi" w:cstheme="majorHAnsi"/>
          <w:lang w:val="en-GB"/>
        </w:rPr>
        <w:t xml:space="preserve"> Buyer is to purchase sufficient quantities and range of Dry Goods products to achieve and maintain gross profit and store share targets, minimising out of stocks in the process. </w:t>
      </w:r>
    </w:p>
    <w:p w14:paraId="399CFDA7" w14:textId="4FBE5903" w:rsidR="00235BA8" w:rsidRDefault="00235BA8" w:rsidP="00F94484">
      <w:pPr>
        <w:kinsoku w:val="0"/>
        <w:overflowPunct w:val="0"/>
        <w:spacing w:before="51" w:line="200" w:lineRule="exact"/>
        <w:ind w:right="67"/>
        <w:jc w:val="both"/>
        <w:rPr>
          <w:rFonts w:asciiTheme="majorHAnsi" w:hAnsiTheme="majorHAnsi" w:cstheme="majorHAnsi"/>
          <w:lang w:val="en-GB"/>
        </w:rPr>
      </w:pPr>
      <w:r>
        <w:rPr>
          <w:rFonts w:asciiTheme="majorHAnsi" w:hAnsiTheme="majorHAnsi" w:cstheme="majorHAnsi"/>
          <w:lang w:val="en-GB"/>
        </w:rPr>
        <w:t xml:space="preserve">With solid buying and management experience behind you, you will confidently manage our range and availability. Building relationships with the team is vital, with the ideal candidate having previous experience as a </w:t>
      </w:r>
      <w:r w:rsidRPr="00446DA5">
        <w:rPr>
          <w:rFonts w:asciiTheme="majorHAnsi" w:hAnsiTheme="majorHAnsi" w:cstheme="majorHAnsi"/>
          <w:lang w:val="en-GB"/>
        </w:rPr>
        <w:t xml:space="preserve">department manager or </w:t>
      </w:r>
      <w:r w:rsidR="00446DA5" w:rsidRPr="00446DA5">
        <w:rPr>
          <w:rFonts w:asciiTheme="majorHAnsi" w:hAnsiTheme="majorHAnsi" w:cstheme="majorHAnsi"/>
          <w:lang w:val="en-GB"/>
        </w:rPr>
        <w:t>buyer</w:t>
      </w:r>
      <w:r w:rsidRPr="00446DA5">
        <w:rPr>
          <w:rFonts w:asciiTheme="majorHAnsi" w:hAnsiTheme="majorHAnsi" w:cstheme="majorHAnsi"/>
          <w:lang w:val="en-GB"/>
        </w:rPr>
        <w:t>.</w:t>
      </w:r>
      <w:r>
        <w:rPr>
          <w:rFonts w:asciiTheme="majorHAnsi" w:hAnsiTheme="majorHAnsi" w:cstheme="majorHAnsi"/>
          <w:lang w:val="en-GB"/>
        </w:rPr>
        <w:t xml:space="preserve"> </w:t>
      </w:r>
    </w:p>
    <w:p w14:paraId="4B0DE2E9" w14:textId="7B51A7B9" w:rsidR="00235BA8" w:rsidRDefault="00235BA8" w:rsidP="00F94484">
      <w:pPr>
        <w:kinsoku w:val="0"/>
        <w:overflowPunct w:val="0"/>
        <w:spacing w:before="51" w:line="200" w:lineRule="exact"/>
        <w:ind w:right="67"/>
        <w:jc w:val="both"/>
        <w:rPr>
          <w:rFonts w:asciiTheme="majorHAnsi" w:hAnsiTheme="majorHAnsi" w:cstheme="majorHAnsi"/>
          <w:lang w:val="en-GB"/>
        </w:rPr>
      </w:pPr>
      <w:r>
        <w:rPr>
          <w:rFonts w:asciiTheme="majorHAnsi" w:hAnsiTheme="majorHAnsi" w:cstheme="majorHAnsi"/>
          <w:lang w:val="en-GB"/>
        </w:rPr>
        <w:t xml:space="preserve">This is a permanent full-time role with the days being Sunday to Thursday. </w:t>
      </w:r>
    </w:p>
    <w:p w14:paraId="3A7CAE08" w14:textId="5D5C6F71" w:rsidR="00235BA8" w:rsidRPr="00F94484" w:rsidRDefault="00235BA8" w:rsidP="00F94484">
      <w:pPr>
        <w:kinsoku w:val="0"/>
        <w:overflowPunct w:val="0"/>
        <w:spacing w:before="51" w:line="200" w:lineRule="exact"/>
        <w:ind w:right="67"/>
        <w:jc w:val="both"/>
        <w:rPr>
          <w:rFonts w:asciiTheme="majorHAnsi" w:hAnsiTheme="majorHAnsi" w:cstheme="majorHAnsi"/>
          <w:lang w:val="en-GB"/>
        </w:rPr>
      </w:pPr>
      <w:r>
        <w:rPr>
          <w:rFonts w:asciiTheme="majorHAnsi" w:hAnsiTheme="majorHAnsi" w:cstheme="majorHAnsi"/>
          <w:lang w:val="en-GB"/>
        </w:rPr>
        <w:t xml:space="preserve">We are offering competitive rates reflective of qualifications and current skill level, as well as career progression opportunities for the right candidate in a fun and challenging environment. </w:t>
      </w:r>
    </w:p>
    <w:p w14:paraId="67A1B322" w14:textId="77777777" w:rsidR="00081738" w:rsidRDefault="00081738" w:rsidP="00885CCF">
      <w:pPr>
        <w:autoSpaceDE w:val="0"/>
        <w:autoSpaceDN w:val="0"/>
        <w:adjustRightInd w:val="0"/>
        <w:spacing w:after="0" w:line="240" w:lineRule="auto"/>
        <w:rPr>
          <w:rFonts w:asciiTheme="majorHAnsi" w:hAnsiTheme="majorHAnsi" w:cstheme="majorHAnsi"/>
          <w:b/>
          <w:bCs/>
        </w:rPr>
      </w:pPr>
    </w:p>
    <w:p w14:paraId="678D41F0" w14:textId="470A0D01" w:rsidR="00885CCF" w:rsidRDefault="00885CCF" w:rsidP="00885CCF">
      <w:pPr>
        <w:autoSpaceDE w:val="0"/>
        <w:autoSpaceDN w:val="0"/>
        <w:adjustRightInd w:val="0"/>
        <w:spacing w:after="0" w:line="240" w:lineRule="auto"/>
        <w:rPr>
          <w:rFonts w:asciiTheme="majorHAnsi" w:hAnsiTheme="majorHAnsi" w:cstheme="majorHAnsi"/>
          <w:b/>
          <w:bCs/>
        </w:rPr>
      </w:pPr>
      <w:r w:rsidRPr="00885CCF">
        <w:rPr>
          <w:rFonts w:asciiTheme="majorHAnsi" w:hAnsiTheme="majorHAnsi" w:cstheme="majorHAnsi"/>
          <w:b/>
          <w:bCs/>
        </w:rPr>
        <w:t xml:space="preserve">The </w:t>
      </w:r>
      <w:proofErr w:type="gramStart"/>
      <w:r w:rsidRPr="00885CCF">
        <w:rPr>
          <w:rFonts w:asciiTheme="majorHAnsi" w:hAnsiTheme="majorHAnsi" w:cstheme="majorHAnsi"/>
          <w:b/>
          <w:bCs/>
        </w:rPr>
        <w:t>Role;</w:t>
      </w:r>
      <w:proofErr w:type="gramEnd"/>
    </w:p>
    <w:p w14:paraId="79C83CB1" w14:textId="1FFAEE91" w:rsidR="00885CCF" w:rsidRDefault="00925BD0" w:rsidP="00E17A3D">
      <w:pPr>
        <w:autoSpaceDE w:val="0"/>
        <w:autoSpaceDN w:val="0"/>
        <w:adjustRightInd w:val="0"/>
        <w:spacing w:after="0" w:line="240" w:lineRule="auto"/>
        <w:rPr>
          <w:rFonts w:asciiTheme="majorHAnsi" w:hAnsiTheme="majorHAnsi" w:cstheme="majorHAnsi"/>
        </w:rPr>
      </w:pPr>
      <w:r>
        <w:rPr>
          <w:rFonts w:asciiTheme="majorHAnsi" w:hAnsiTheme="majorHAnsi" w:cstheme="majorHAnsi"/>
        </w:rPr>
        <w:br/>
      </w:r>
      <w:r w:rsidR="00E17A3D">
        <w:rPr>
          <w:rFonts w:asciiTheme="majorHAnsi" w:hAnsiTheme="majorHAnsi" w:cstheme="majorHAnsi"/>
        </w:rPr>
        <w:t xml:space="preserve">The </w:t>
      </w:r>
      <w:r w:rsidR="00235BA8">
        <w:rPr>
          <w:rFonts w:asciiTheme="majorHAnsi" w:hAnsiTheme="majorHAnsi" w:cstheme="majorHAnsi"/>
        </w:rPr>
        <w:t>Grocery Buyer</w:t>
      </w:r>
      <w:r w:rsidR="00E17A3D">
        <w:rPr>
          <w:rFonts w:asciiTheme="majorHAnsi" w:hAnsiTheme="majorHAnsi" w:cstheme="majorHAnsi"/>
        </w:rPr>
        <w:t xml:space="preserve"> role covers the following duties – </w:t>
      </w:r>
    </w:p>
    <w:p w14:paraId="4D7C7C80" w14:textId="71DF0A25" w:rsidR="0078495E" w:rsidRDefault="00235BA8" w:rsidP="00F94484">
      <w:pPr>
        <w:pStyle w:val="ListParagraph"/>
        <w:numPr>
          <w:ilvl w:val="0"/>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Buying for the Dry Goods Departments (Grocery,</w:t>
      </w:r>
      <w:r w:rsidR="00446DA5">
        <w:rPr>
          <w:rFonts w:asciiTheme="majorHAnsi" w:hAnsiTheme="majorHAnsi" w:cstheme="majorHAnsi"/>
        </w:rPr>
        <w:t xml:space="preserve"> Liquor,</w:t>
      </w:r>
      <w:r>
        <w:rPr>
          <w:rFonts w:asciiTheme="majorHAnsi" w:hAnsiTheme="majorHAnsi" w:cstheme="majorHAnsi"/>
        </w:rPr>
        <w:t xml:space="preserve"> General Merchandise)</w:t>
      </w:r>
      <w:r w:rsidR="00EC6142">
        <w:rPr>
          <w:rFonts w:asciiTheme="majorHAnsi" w:hAnsiTheme="majorHAnsi" w:cstheme="majorHAnsi"/>
        </w:rPr>
        <w:t xml:space="preserve"> </w:t>
      </w:r>
    </w:p>
    <w:p w14:paraId="1F7BBF59" w14:textId="77777777" w:rsidR="00235BA8" w:rsidRDefault="00235BA8" w:rsidP="00F94484">
      <w:pPr>
        <w:pStyle w:val="ListParagraph"/>
        <w:numPr>
          <w:ilvl w:val="0"/>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Set and meet/exceed department targets and review the sales and gross profit, taking action to remedy adverse trends</w:t>
      </w:r>
    </w:p>
    <w:p w14:paraId="0C31F4E3" w14:textId="77777777" w:rsidR="00235BA8" w:rsidRDefault="00235BA8" w:rsidP="00F94484">
      <w:pPr>
        <w:pStyle w:val="ListParagraph"/>
        <w:numPr>
          <w:ilvl w:val="0"/>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Maintain stock levels at optimum levels </w:t>
      </w:r>
    </w:p>
    <w:p w14:paraId="28BEB071" w14:textId="77777777" w:rsidR="00235BA8" w:rsidRDefault="00235BA8" w:rsidP="00F94484">
      <w:pPr>
        <w:pStyle w:val="ListParagraph"/>
        <w:numPr>
          <w:ilvl w:val="0"/>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Achieve 100% Display Compliance </w:t>
      </w:r>
    </w:p>
    <w:p w14:paraId="55C5CFD3" w14:textId="77777777" w:rsidR="00235BA8" w:rsidRDefault="00235BA8" w:rsidP="00F94484">
      <w:pPr>
        <w:pStyle w:val="ListParagraph"/>
        <w:numPr>
          <w:ilvl w:val="0"/>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Review and relay categories </w:t>
      </w:r>
    </w:p>
    <w:p w14:paraId="433A68C5" w14:textId="1A5E13FD" w:rsidR="00235BA8" w:rsidRDefault="00235BA8" w:rsidP="00F94484">
      <w:pPr>
        <w:pStyle w:val="ListParagraph"/>
        <w:numPr>
          <w:ilvl w:val="0"/>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Duty </w:t>
      </w:r>
      <w:r w:rsidR="00DA650F">
        <w:rPr>
          <w:rFonts w:asciiTheme="majorHAnsi" w:hAnsiTheme="majorHAnsi" w:cstheme="majorHAnsi"/>
        </w:rPr>
        <w:t>M</w:t>
      </w:r>
      <w:r>
        <w:rPr>
          <w:rFonts w:asciiTheme="majorHAnsi" w:hAnsiTheme="majorHAnsi" w:cstheme="majorHAnsi"/>
        </w:rPr>
        <w:t xml:space="preserve">anage the Sunday Day Shift </w:t>
      </w:r>
    </w:p>
    <w:p w14:paraId="4CB25222" w14:textId="77777777" w:rsidR="00235BA8" w:rsidRDefault="00235BA8" w:rsidP="00F94484">
      <w:pPr>
        <w:pStyle w:val="ListParagraph"/>
        <w:numPr>
          <w:ilvl w:val="0"/>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Maintain Health &amp; Safety and Food Safety Compliance in the departments </w:t>
      </w:r>
    </w:p>
    <w:p w14:paraId="6889E763" w14:textId="77777777" w:rsidR="00F94484" w:rsidRPr="00081738" w:rsidRDefault="00F94484" w:rsidP="00F94484">
      <w:pPr>
        <w:pStyle w:val="ListParagraph"/>
        <w:autoSpaceDE w:val="0"/>
        <w:autoSpaceDN w:val="0"/>
        <w:adjustRightInd w:val="0"/>
        <w:spacing w:after="0" w:line="240" w:lineRule="auto"/>
        <w:rPr>
          <w:rFonts w:asciiTheme="majorHAnsi" w:hAnsiTheme="majorHAnsi" w:cstheme="majorHAnsi"/>
        </w:rPr>
      </w:pPr>
    </w:p>
    <w:p w14:paraId="11CD5E1F" w14:textId="1F296B7A" w:rsidR="00885CCF" w:rsidRDefault="00885CCF" w:rsidP="00885CCF">
      <w:pPr>
        <w:autoSpaceDE w:val="0"/>
        <w:autoSpaceDN w:val="0"/>
        <w:adjustRightInd w:val="0"/>
        <w:spacing w:after="0" w:line="240" w:lineRule="auto"/>
        <w:rPr>
          <w:rFonts w:asciiTheme="majorHAnsi" w:hAnsiTheme="majorHAnsi" w:cstheme="majorHAnsi"/>
          <w:b/>
          <w:bCs/>
        </w:rPr>
      </w:pPr>
      <w:r w:rsidRPr="00885CCF">
        <w:rPr>
          <w:rFonts w:asciiTheme="majorHAnsi" w:hAnsiTheme="majorHAnsi" w:cstheme="majorHAnsi"/>
          <w:b/>
          <w:bCs/>
        </w:rPr>
        <w:t xml:space="preserve">What’s in it for </w:t>
      </w:r>
      <w:proofErr w:type="gramStart"/>
      <w:r w:rsidRPr="00885CCF">
        <w:rPr>
          <w:rFonts w:asciiTheme="majorHAnsi" w:hAnsiTheme="majorHAnsi" w:cstheme="majorHAnsi"/>
          <w:b/>
          <w:bCs/>
        </w:rPr>
        <w:t>you;</w:t>
      </w:r>
      <w:proofErr w:type="gramEnd"/>
    </w:p>
    <w:p w14:paraId="1C6657E9" w14:textId="77777777" w:rsidR="00925BD0" w:rsidRDefault="00925BD0" w:rsidP="00925BD0">
      <w:pPr>
        <w:autoSpaceDE w:val="0"/>
        <w:autoSpaceDN w:val="0"/>
        <w:adjustRightInd w:val="0"/>
        <w:spacing w:after="0" w:line="240" w:lineRule="auto"/>
        <w:rPr>
          <w:rFonts w:asciiTheme="majorHAnsi" w:hAnsiTheme="majorHAnsi" w:cstheme="majorHAnsi"/>
          <w:b/>
          <w:bCs/>
        </w:rPr>
      </w:pPr>
    </w:p>
    <w:p w14:paraId="69E17B18" w14:textId="61B597CD" w:rsidR="00925BD0" w:rsidRPr="00081738" w:rsidRDefault="00885CCF" w:rsidP="00081738">
      <w:pPr>
        <w:pStyle w:val="ListParagraph"/>
        <w:numPr>
          <w:ilvl w:val="0"/>
          <w:numId w:val="4"/>
        </w:numPr>
        <w:autoSpaceDE w:val="0"/>
        <w:autoSpaceDN w:val="0"/>
        <w:adjustRightInd w:val="0"/>
        <w:spacing w:after="0" w:line="240" w:lineRule="auto"/>
        <w:rPr>
          <w:rFonts w:asciiTheme="majorHAnsi" w:hAnsiTheme="majorHAnsi" w:cstheme="majorHAnsi"/>
        </w:rPr>
      </w:pPr>
      <w:r w:rsidRPr="00925BD0">
        <w:rPr>
          <w:rFonts w:asciiTheme="majorHAnsi" w:hAnsiTheme="majorHAnsi" w:cstheme="majorHAnsi"/>
        </w:rPr>
        <w:t>Prove yourself in a store known for its people development and career opportunities</w:t>
      </w:r>
    </w:p>
    <w:p w14:paraId="77C1979C" w14:textId="3052BC24" w:rsidR="00885CCF" w:rsidRDefault="00081738" w:rsidP="00885CCF">
      <w:pPr>
        <w:pStyle w:val="ListParagraph"/>
        <w:numPr>
          <w:ilvl w:val="0"/>
          <w:numId w:val="4"/>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Join a </w:t>
      </w:r>
      <w:r w:rsidR="00925BD0" w:rsidRPr="00925BD0">
        <w:rPr>
          <w:rFonts w:asciiTheme="majorHAnsi" w:hAnsiTheme="majorHAnsi" w:cstheme="majorHAnsi"/>
        </w:rPr>
        <w:t>workplace intent on creating and maintaining a strong workplace culture</w:t>
      </w:r>
    </w:p>
    <w:p w14:paraId="7A1547A0" w14:textId="68C989B1" w:rsidR="00DA650F" w:rsidRDefault="00DA650F" w:rsidP="00885CCF">
      <w:pPr>
        <w:pStyle w:val="ListParagraph"/>
        <w:numPr>
          <w:ilvl w:val="0"/>
          <w:numId w:val="4"/>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Drive something within flexible and creative working environment – if there’s a better way, let us know! </w:t>
      </w:r>
    </w:p>
    <w:p w14:paraId="1BFB39F9" w14:textId="343BD61D" w:rsidR="00DA650F" w:rsidRPr="00925BD0" w:rsidRDefault="00DA650F" w:rsidP="00885CCF">
      <w:pPr>
        <w:pStyle w:val="ListParagraph"/>
        <w:numPr>
          <w:ilvl w:val="0"/>
          <w:numId w:val="4"/>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Be part of a 100% locally owned and operated store</w:t>
      </w:r>
    </w:p>
    <w:p w14:paraId="128A53EF" w14:textId="77777777" w:rsidR="00885CCF" w:rsidRPr="00885CCF" w:rsidRDefault="00885CCF" w:rsidP="00885CCF">
      <w:pPr>
        <w:autoSpaceDE w:val="0"/>
        <w:autoSpaceDN w:val="0"/>
        <w:adjustRightInd w:val="0"/>
        <w:spacing w:after="0" w:line="240" w:lineRule="auto"/>
        <w:rPr>
          <w:rFonts w:asciiTheme="majorHAnsi" w:hAnsiTheme="majorHAnsi" w:cstheme="majorHAnsi"/>
        </w:rPr>
      </w:pPr>
    </w:p>
    <w:p w14:paraId="58E243AA" w14:textId="600661D6" w:rsidR="00885CCF" w:rsidRDefault="00885CCF" w:rsidP="00885CCF">
      <w:pPr>
        <w:autoSpaceDE w:val="0"/>
        <w:autoSpaceDN w:val="0"/>
        <w:adjustRightInd w:val="0"/>
        <w:spacing w:after="0" w:line="240" w:lineRule="auto"/>
        <w:rPr>
          <w:rFonts w:asciiTheme="majorHAnsi" w:hAnsiTheme="majorHAnsi" w:cstheme="majorHAnsi"/>
          <w:b/>
          <w:bCs/>
        </w:rPr>
      </w:pPr>
      <w:r w:rsidRPr="00885CCF">
        <w:rPr>
          <w:rFonts w:asciiTheme="majorHAnsi" w:hAnsiTheme="majorHAnsi" w:cstheme="majorHAnsi"/>
          <w:b/>
          <w:bCs/>
        </w:rPr>
        <w:t xml:space="preserve">What are we looking </w:t>
      </w:r>
      <w:proofErr w:type="gramStart"/>
      <w:r w:rsidRPr="00885CCF">
        <w:rPr>
          <w:rFonts w:asciiTheme="majorHAnsi" w:hAnsiTheme="majorHAnsi" w:cstheme="majorHAnsi"/>
          <w:b/>
          <w:bCs/>
        </w:rPr>
        <w:t>for;</w:t>
      </w:r>
      <w:proofErr w:type="gramEnd"/>
    </w:p>
    <w:p w14:paraId="6FE429ED" w14:textId="724D27F7" w:rsidR="00885CCF" w:rsidRPr="00925BD0" w:rsidRDefault="00925BD0" w:rsidP="00885CCF">
      <w:pPr>
        <w:autoSpaceDE w:val="0"/>
        <w:autoSpaceDN w:val="0"/>
        <w:adjustRightInd w:val="0"/>
        <w:spacing w:after="0" w:line="240" w:lineRule="auto"/>
        <w:rPr>
          <w:rFonts w:asciiTheme="majorHAnsi" w:hAnsiTheme="majorHAnsi" w:cstheme="majorHAnsi"/>
        </w:rPr>
      </w:pPr>
      <w:r>
        <w:rPr>
          <w:rFonts w:asciiTheme="majorHAnsi" w:hAnsiTheme="majorHAnsi" w:cstheme="majorHAnsi"/>
        </w:rPr>
        <w:br/>
        <w:t xml:space="preserve">The successful candidate will have </w:t>
      </w:r>
      <w:r w:rsidR="00F94484">
        <w:rPr>
          <w:rFonts w:asciiTheme="majorHAnsi" w:hAnsiTheme="majorHAnsi" w:cstheme="majorHAnsi"/>
        </w:rPr>
        <w:t xml:space="preserve">some, or all of </w:t>
      </w:r>
      <w:r>
        <w:rPr>
          <w:rFonts w:asciiTheme="majorHAnsi" w:hAnsiTheme="majorHAnsi" w:cstheme="majorHAnsi"/>
        </w:rPr>
        <w:t xml:space="preserve">the </w:t>
      </w:r>
      <w:proofErr w:type="gramStart"/>
      <w:r>
        <w:rPr>
          <w:rFonts w:asciiTheme="majorHAnsi" w:hAnsiTheme="majorHAnsi" w:cstheme="majorHAnsi"/>
        </w:rPr>
        <w:t>following  -</w:t>
      </w:r>
      <w:proofErr w:type="gramEnd"/>
      <w:r>
        <w:rPr>
          <w:rFonts w:asciiTheme="majorHAnsi" w:hAnsiTheme="majorHAnsi" w:cstheme="majorHAnsi"/>
        </w:rPr>
        <w:t xml:space="preserve"> </w:t>
      </w:r>
    </w:p>
    <w:p w14:paraId="5529CCD0" w14:textId="14D9825D" w:rsidR="00DA650F" w:rsidRDefault="00DA650F" w:rsidP="00081738">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A highly motivated team player </w:t>
      </w:r>
    </w:p>
    <w:p w14:paraId="022651CB" w14:textId="77777777" w:rsidR="00DA650F" w:rsidRDefault="00DA650F" w:rsidP="00081738">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An experienced, ambitious and results orientated buyer</w:t>
      </w:r>
    </w:p>
    <w:p w14:paraId="63EBFE4B" w14:textId="59D737AF" w:rsidR="00DA650F" w:rsidRPr="00DA650F" w:rsidRDefault="00DA650F" w:rsidP="00DA650F">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SAP experience </w:t>
      </w:r>
    </w:p>
    <w:p w14:paraId="2CDDF189" w14:textId="77777777" w:rsidR="00DA650F" w:rsidRDefault="00DA650F" w:rsidP="00081738">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Strong communicator (both verbal and written), who can create and manage effective relationships with approved company reps, merchandisers and staff. </w:t>
      </w:r>
    </w:p>
    <w:p w14:paraId="767DB0D3" w14:textId="77777777" w:rsidR="00DA650F" w:rsidRDefault="00DA650F" w:rsidP="00DA650F">
      <w:pPr>
        <w:autoSpaceDE w:val="0"/>
        <w:autoSpaceDN w:val="0"/>
        <w:adjustRightInd w:val="0"/>
        <w:spacing w:after="0" w:line="240" w:lineRule="auto"/>
        <w:rPr>
          <w:rFonts w:asciiTheme="majorHAnsi" w:hAnsiTheme="majorHAnsi" w:cstheme="majorHAnsi"/>
        </w:rPr>
      </w:pPr>
    </w:p>
    <w:p w14:paraId="56AB19C2" w14:textId="672B2F30" w:rsidR="0078495E" w:rsidRPr="00DA650F" w:rsidRDefault="00DA650F" w:rsidP="00DA650F">
      <w:pPr>
        <w:autoSpaceDE w:val="0"/>
        <w:autoSpaceDN w:val="0"/>
        <w:adjustRightInd w:val="0"/>
        <w:spacing w:after="0" w:line="240" w:lineRule="auto"/>
        <w:rPr>
          <w:rFonts w:asciiTheme="majorHAnsi" w:hAnsiTheme="majorHAnsi" w:cstheme="majorHAnsi"/>
        </w:rPr>
      </w:pPr>
      <w:r>
        <w:rPr>
          <w:rFonts w:asciiTheme="majorHAnsi" w:hAnsiTheme="majorHAnsi" w:cstheme="majorHAnsi"/>
          <w:i/>
          <w:iCs/>
        </w:rPr>
        <w:t xml:space="preserve">Please note to apply for this position, you must be legally permitted to work in New Zealand. </w:t>
      </w:r>
      <w:r w:rsidR="0078495E" w:rsidRPr="00DA650F">
        <w:rPr>
          <w:rFonts w:asciiTheme="majorHAnsi" w:hAnsiTheme="majorHAnsi" w:cstheme="majorHAnsi"/>
        </w:rPr>
        <w:br/>
      </w:r>
    </w:p>
    <w:p w14:paraId="29C19CBF" w14:textId="1B084004" w:rsidR="00885CCF" w:rsidRPr="00081738" w:rsidRDefault="00885CCF" w:rsidP="00081738">
      <w:pPr>
        <w:autoSpaceDE w:val="0"/>
        <w:autoSpaceDN w:val="0"/>
        <w:adjustRightInd w:val="0"/>
        <w:spacing w:after="0" w:line="240" w:lineRule="auto"/>
        <w:rPr>
          <w:rFonts w:asciiTheme="majorHAnsi" w:hAnsiTheme="majorHAnsi" w:cstheme="majorHAnsi"/>
        </w:rPr>
      </w:pPr>
      <w:r w:rsidRPr="00081738">
        <w:rPr>
          <w:rFonts w:asciiTheme="majorHAnsi" w:hAnsiTheme="majorHAnsi" w:cstheme="majorHAnsi"/>
          <w:b/>
          <w:bCs/>
        </w:rPr>
        <w:t xml:space="preserve">About </w:t>
      </w:r>
      <w:r w:rsidR="00925BD0" w:rsidRPr="00081738">
        <w:rPr>
          <w:rFonts w:asciiTheme="majorHAnsi" w:hAnsiTheme="majorHAnsi" w:cstheme="majorHAnsi"/>
          <w:b/>
          <w:bCs/>
        </w:rPr>
        <w:t>New World</w:t>
      </w:r>
      <w:r w:rsidRPr="00081738">
        <w:rPr>
          <w:rFonts w:asciiTheme="majorHAnsi" w:hAnsiTheme="majorHAnsi" w:cstheme="majorHAnsi"/>
          <w:b/>
          <w:bCs/>
        </w:rPr>
        <w:t xml:space="preserve"> </w:t>
      </w:r>
      <w:proofErr w:type="gramStart"/>
      <w:r w:rsidR="00925BD0" w:rsidRPr="00081738">
        <w:rPr>
          <w:rFonts w:asciiTheme="majorHAnsi" w:hAnsiTheme="majorHAnsi" w:cstheme="majorHAnsi"/>
          <w:b/>
          <w:bCs/>
        </w:rPr>
        <w:t>Greenmeadows;</w:t>
      </w:r>
      <w:proofErr w:type="gramEnd"/>
    </w:p>
    <w:p w14:paraId="72F57172" w14:textId="77777777" w:rsidR="00885CCF" w:rsidRPr="00885CCF" w:rsidRDefault="00885CCF" w:rsidP="00885CCF">
      <w:pPr>
        <w:autoSpaceDE w:val="0"/>
        <w:autoSpaceDN w:val="0"/>
        <w:adjustRightInd w:val="0"/>
        <w:spacing w:after="0" w:line="240" w:lineRule="auto"/>
        <w:rPr>
          <w:rFonts w:asciiTheme="majorHAnsi" w:hAnsiTheme="majorHAnsi" w:cstheme="majorHAnsi"/>
          <w:b/>
          <w:bCs/>
        </w:rPr>
      </w:pPr>
    </w:p>
    <w:p w14:paraId="6F96778C" w14:textId="77777777" w:rsidR="00925BD0" w:rsidRPr="00925BD0" w:rsidRDefault="00925BD0" w:rsidP="00925BD0">
      <w:pPr>
        <w:jc w:val="both"/>
        <w:rPr>
          <w:rFonts w:asciiTheme="majorHAnsi" w:hAnsiTheme="majorHAnsi" w:cstheme="majorHAnsi"/>
        </w:rPr>
      </w:pPr>
      <w:r w:rsidRPr="00925BD0">
        <w:rPr>
          <w:rFonts w:asciiTheme="majorHAnsi" w:hAnsiTheme="majorHAnsi" w:cstheme="majorHAnsi"/>
        </w:rPr>
        <w:t xml:space="preserve">This pioneering store is the culmination of many years of research, innovation and development by the Beaton family. As a result, this has changed the face of how a modern New World Supermarkets will look.  Although Greenmeadows New World is one of the most up to date supermarkets in New Zealand it hasn’t lost sight of the fact that Jack McDonald based his business on the service he provided to his </w:t>
      </w:r>
      <w:r w:rsidRPr="00925BD0">
        <w:rPr>
          <w:rFonts w:asciiTheme="majorHAnsi" w:hAnsiTheme="majorHAnsi" w:cstheme="majorHAnsi"/>
        </w:rPr>
        <w:lastRenderedPageBreak/>
        <w:t>customers. We carry this value in our service every day to our customers as it is still as important as it was back in 1936.   Greenmeadows New World is an independent family business, now into the third generation. Greenmeadows New World is committed to making a profit, because without profits it would not be able to expand, improve or replace equipment, or provide benefits to its employees.</w:t>
      </w:r>
    </w:p>
    <w:p w14:paraId="7A7518C3" w14:textId="77777777" w:rsidR="00925BD0" w:rsidRPr="00925BD0" w:rsidRDefault="00925BD0" w:rsidP="00925BD0">
      <w:pPr>
        <w:jc w:val="both"/>
        <w:rPr>
          <w:rFonts w:asciiTheme="majorHAnsi" w:hAnsiTheme="majorHAnsi" w:cstheme="majorHAnsi"/>
        </w:rPr>
      </w:pPr>
      <w:r w:rsidRPr="00925BD0">
        <w:rPr>
          <w:rFonts w:asciiTheme="majorHAnsi" w:hAnsiTheme="majorHAnsi" w:cstheme="majorHAnsi"/>
        </w:rPr>
        <w:t>Greenmeadows New World continues its tradition of innovation, customer service, growth, and commitment to the local community.</w:t>
      </w:r>
    </w:p>
    <w:p w14:paraId="25064F26" w14:textId="54D69994" w:rsidR="00925BD0" w:rsidRPr="0078495E" w:rsidRDefault="00925BD0" w:rsidP="0078495E">
      <w:pPr>
        <w:pStyle w:val="Heading3"/>
        <w:shd w:val="clear" w:color="auto" w:fill="FFFFFF"/>
        <w:spacing w:before="0" w:after="180" w:line="276" w:lineRule="auto"/>
        <w:rPr>
          <w:rFonts w:cstheme="majorHAnsi"/>
          <w:color w:val="242424"/>
          <w:sz w:val="22"/>
          <w:szCs w:val="22"/>
        </w:rPr>
      </w:pPr>
    </w:p>
    <w:sectPr w:rsidR="00925BD0" w:rsidRPr="00784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3EBF"/>
    <w:multiLevelType w:val="hybridMultilevel"/>
    <w:tmpl w:val="C8D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5313E"/>
    <w:multiLevelType w:val="hybridMultilevel"/>
    <w:tmpl w:val="B44E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E7222"/>
    <w:multiLevelType w:val="hybridMultilevel"/>
    <w:tmpl w:val="85A808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5B5210BC"/>
    <w:multiLevelType w:val="hybridMultilevel"/>
    <w:tmpl w:val="61E4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475146">
    <w:abstractNumId w:val="0"/>
  </w:num>
  <w:num w:numId="2" w16cid:durableId="1596284505">
    <w:abstractNumId w:val="1"/>
  </w:num>
  <w:num w:numId="3" w16cid:durableId="1531719631">
    <w:abstractNumId w:val="2"/>
  </w:num>
  <w:num w:numId="4" w16cid:durableId="42564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CF"/>
    <w:rsid w:val="00081738"/>
    <w:rsid w:val="00142D88"/>
    <w:rsid w:val="00235BA8"/>
    <w:rsid w:val="0031122A"/>
    <w:rsid w:val="00446DA5"/>
    <w:rsid w:val="0078495E"/>
    <w:rsid w:val="00885CCF"/>
    <w:rsid w:val="00925BD0"/>
    <w:rsid w:val="00BD38CF"/>
    <w:rsid w:val="00C93CC7"/>
    <w:rsid w:val="00DA650F"/>
    <w:rsid w:val="00E17A3D"/>
    <w:rsid w:val="00EC6142"/>
    <w:rsid w:val="00F944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5EE4"/>
  <w15:chartTrackingRefBased/>
  <w15:docId w15:val="{A4267AD1-54AD-4580-9CE4-818E3717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25B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3D"/>
    <w:pPr>
      <w:ind w:left="720"/>
      <w:contextualSpacing/>
    </w:pPr>
  </w:style>
  <w:style w:type="character" w:customStyle="1" w:styleId="Heading3Char">
    <w:name w:val="Heading 3 Char"/>
    <w:basedOn w:val="DefaultParagraphFont"/>
    <w:link w:val="Heading3"/>
    <w:uiPriority w:val="9"/>
    <w:rsid w:val="00925BD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25BD0"/>
    <w:rPr>
      <w:b/>
      <w:bCs/>
    </w:rPr>
  </w:style>
  <w:style w:type="paragraph" w:styleId="NormalWeb">
    <w:name w:val="Normal (Web)"/>
    <w:basedOn w:val="Normal"/>
    <w:uiPriority w:val="99"/>
    <w:unhideWhenUsed/>
    <w:rsid w:val="00925BD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TableParagraph">
    <w:name w:val="Table Paragraph"/>
    <w:basedOn w:val="Normal"/>
    <w:uiPriority w:val="1"/>
    <w:qFormat/>
    <w:rsid w:val="0078495E"/>
    <w:pPr>
      <w:widowControl w:val="0"/>
      <w:autoSpaceDE w:val="0"/>
      <w:autoSpaceDN w:val="0"/>
      <w:adjustRightInd w:val="0"/>
      <w:spacing w:after="0" w:line="240" w:lineRule="auto"/>
    </w:pPr>
    <w:rPr>
      <w:rFonts w:ascii="Times" w:eastAsia="Times New Roman" w:hAnsi="Times" w:cs="Times"/>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McGeechan</dc:creator>
  <cp:keywords/>
  <dc:description/>
  <cp:lastModifiedBy>Courtney Moody1</cp:lastModifiedBy>
  <cp:revision>5</cp:revision>
  <dcterms:created xsi:type="dcterms:W3CDTF">2024-05-03T01:25:00Z</dcterms:created>
  <dcterms:modified xsi:type="dcterms:W3CDTF">2024-12-04T01:04:00Z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b4170c-7c45-41ac-932f-2ade4b32302b_Enabled">
    <vt:lpwstr>true</vt:lpwstr>
  </property>
  <property fmtid="{D5CDD505-2E9C-101B-9397-08002B2CF9AE}" pid="3" name="MSIP_Label_98b4170c-7c45-41ac-932f-2ade4b32302b_SetDate">
    <vt:lpwstr>2024-05-02T21:19:57Z</vt:lpwstr>
  </property>
  <property fmtid="{D5CDD505-2E9C-101B-9397-08002B2CF9AE}" pid="4" name="MSIP_Label_98b4170c-7c45-41ac-932f-2ade4b32302b_Method">
    <vt:lpwstr>Privileged</vt:lpwstr>
  </property>
  <property fmtid="{D5CDD505-2E9C-101B-9397-08002B2CF9AE}" pid="5" name="MSIP_Label_98b4170c-7c45-41ac-932f-2ade4b32302b_Name">
    <vt:lpwstr>In Confidence Label</vt:lpwstr>
  </property>
  <property fmtid="{D5CDD505-2E9C-101B-9397-08002B2CF9AE}" pid="6" name="MSIP_Label_98b4170c-7c45-41ac-932f-2ade4b32302b_SiteId">
    <vt:lpwstr>d75f6ca2-45e2-417d-b777-07433f0571e8</vt:lpwstr>
  </property>
  <property fmtid="{D5CDD505-2E9C-101B-9397-08002B2CF9AE}" pid="7" name="MSIP_Label_98b4170c-7c45-41ac-932f-2ade4b32302b_ActionId">
    <vt:lpwstr>9abb6758-209b-44a2-bc88-01bdc72c6a1f</vt:lpwstr>
  </property>
  <property fmtid="{D5CDD505-2E9C-101B-9397-08002B2CF9AE}" pid="8" name="MSIP_Label_98b4170c-7c45-41ac-932f-2ade4b32302b_ContentBits">
    <vt:lpwstr>0</vt:lpwstr>
  </property>
</Properties>
</file>