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36EF" w14:textId="71E59215" w:rsidR="000A65A1" w:rsidRDefault="00D548E5">
      <w:pPr>
        <w:spacing w:after="0" w:line="259" w:lineRule="auto"/>
        <w:ind w:left="45" w:firstLine="0"/>
        <w:jc w:val="right"/>
      </w:pPr>
      <w:r>
        <w:rPr>
          <w:noProof/>
        </w:rPr>
        <w:drawing>
          <wp:anchor distT="0" distB="0" distL="114300" distR="114300" simplePos="0" relativeHeight="251658240" behindDoc="0" locked="0" layoutInCell="1" allowOverlap="0" wp14:anchorId="2D80555E" wp14:editId="2F57D064">
            <wp:simplePos x="0" y="0"/>
            <wp:positionH relativeFrom="column">
              <wp:posOffset>28575</wp:posOffset>
            </wp:positionH>
            <wp:positionV relativeFrom="paragraph">
              <wp:posOffset>17901</wp:posOffset>
            </wp:positionV>
            <wp:extent cx="1428750" cy="6532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428750" cy="653250"/>
                    </a:xfrm>
                    <a:prstGeom prst="rect">
                      <a:avLst/>
                    </a:prstGeom>
                  </pic:spPr>
                </pic:pic>
              </a:graphicData>
            </a:graphic>
          </wp:anchor>
        </w:drawing>
      </w:r>
      <w:r>
        <w:rPr>
          <w:b/>
          <w:color w:val="333333"/>
          <w:sz w:val="30"/>
        </w:rPr>
        <w:t xml:space="preserve"> </w:t>
      </w:r>
      <w:r w:rsidR="00B07B85">
        <w:rPr>
          <w:b/>
          <w:color w:val="333333"/>
          <w:sz w:val="30"/>
        </w:rPr>
        <w:t>Chilled</w:t>
      </w:r>
      <w:r w:rsidR="00800215">
        <w:rPr>
          <w:b/>
          <w:color w:val="333333"/>
          <w:sz w:val="30"/>
        </w:rPr>
        <w:t>/Produce</w:t>
      </w:r>
      <w:r w:rsidR="00B07B85">
        <w:rPr>
          <w:b/>
          <w:color w:val="333333"/>
          <w:sz w:val="30"/>
        </w:rPr>
        <w:t xml:space="preserve"> Assistant</w:t>
      </w:r>
    </w:p>
    <w:p w14:paraId="055C2095" w14:textId="77777777" w:rsidR="000A65A1" w:rsidRDefault="00D548E5">
      <w:pPr>
        <w:spacing w:after="29" w:line="259" w:lineRule="auto"/>
        <w:ind w:left="45" w:right="5" w:firstLine="0"/>
        <w:jc w:val="right"/>
      </w:pPr>
      <w:r>
        <w:rPr>
          <w:b/>
          <w:color w:val="333333"/>
          <w:sz w:val="22"/>
        </w:rPr>
        <w:t>Position</w:t>
      </w:r>
    </w:p>
    <w:p w14:paraId="3A5A989F" w14:textId="780C8D95" w:rsidR="000A65A1" w:rsidRDefault="00D548E5">
      <w:pPr>
        <w:spacing w:after="169" w:line="259" w:lineRule="auto"/>
        <w:ind w:left="45" w:firstLine="0"/>
        <w:jc w:val="right"/>
      </w:pPr>
      <w:r>
        <w:rPr>
          <w:color w:val="333333"/>
        </w:rPr>
        <w:t xml:space="preserve">Printed </w:t>
      </w:r>
      <w:r w:rsidR="00B07B85">
        <w:rPr>
          <w:color w:val="333333"/>
        </w:rPr>
        <w:t>01/07/2</w:t>
      </w:r>
      <w:r w:rsidR="002005FE">
        <w:rPr>
          <w:color w:val="333333"/>
        </w:rPr>
        <w:t>5</w:t>
      </w:r>
    </w:p>
    <w:tbl>
      <w:tblPr>
        <w:tblStyle w:val="TableGrid"/>
        <w:tblW w:w="10530" w:type="dxa"/>
        <w:tblInd w:w="8" w:type="dxa"/>
        <w:tblCellMar>
          <w:top w:w="138" w:type="dxa"/>
          <w:left w:w="53" w:type="dxa"/>
          <w:right w:w="78" w:type="dxa"/>
        </w:tblCellMar>
        <w:tblLook w:val="04A0" w:firstRow="1" w:lastRow="0" w:firstColumn="1" w:lastColumn="0" w:noHBand="0" w:noVBand="1"/>
      </w:tblPr>
      <w:tblGrid>
        <w:gridCol w:w="3475"/>
        <w:gridCol w:w="7055"/>
      </w:tblGrid>
      <w:tr w:rsidR="000A65A1" w:rsidRPr="00CC7BCE" w14:paraId="2205F114" w14:textId="77777777">
        <w:trPr>
          <w:trHeight w:val="355"/>
        </w:trPr>
        <w:tc>
          <w:tcPr>
            <w:tcW w:w="3475" w:type="dxa"/>
            <w:tcBorders>
              <w:top w:val="single" w:sz="6" w:space="0" w:color="C0C0C0"/>
              <w:left w:val="single" w:sz="6" w:space="0" w:color="C0C0C0"/>
              <w:bottom w:val="single" w:sz="6" w:space="0" w:color="C0C0C0"/>
              <w:right w:val="single" w:sz="6" w:space="0" w:color="C0C0C0"/>
            </w:tcBorders>
          </w:tcPr>
          <w:p w14:paraId="409DD0D9" w14:textId="77777777" w:rsidR="000A65A1" w:rsidRPr="00CC7BCE" w:rsidRDefault="00D548E5">
            <w:pPr>
              <w:spacing w:after="0" w:line="259" w:lineRule="auto"/>
              <w:ind w:left="0" w:firstLine="0"/>
              <w:rPr>
                <w:sz w:val="20"/>
                <w:szCs w:val="20"/>
              </w:rPr>
            </w:pPr>
            <w:r w:rsidRPr="00CC7BCE">
              <w:rPr>
                <w:b/>
                <w:color w:val="333333"/>
                <w:sz w:val="20"/>
                <w:szCs w:val="20"/>
              </w:rPr>
              <w:t>POSITION NAME</w:t>
            </w:r>
          </w:p>
        </w:tc>
        <w:tc>
          <w:tcPr>
            <w:tcW w:w="7055" w:type="dxa"/>
            <w:tcBorders>
              <w:top w:val="single" w:sz="6" w:space="0" w:color="C0C0C0"/>
              <w:left w:val="single" w:sz="6" w:space="0" w:color="C0C0C0"/>
              <w:bottom w:val="single" w:sz="6" w:space="0" w:color="C0C0C0"/>
              <w:right w:val="single" w:sz="6" w:space="0" w:color="C0C0C0"/>
            </w:tcBorders>
          </w:tcPr>
          <w:p w14:paraId="0161DA72" w14:textId="367F664C" w:rsidR="000A65A1" w:rsidRPr="00CC7BCE" w:rsidRDefault="00B07B85">
            <w:pPr>
              <w:spacing w:after="0" w:line="259" w:lineRule="auto"/>
              <w:ind w:left="0" w:firstLine="0"/>
              <w:rPr>
                <w:sz w:val="20"/>
                <w:szCs w:val="20"/>
              </w:rPr>
            </w:pPr>
            <w:r>
              <w:rPr>
                <w:sz w:val="20"/>
                <w:szCs w:val="20"/>
              </w:rPr>
              <w:t>Chilled</w:t>
            </w:r>
            <w:r w:rsidR="006B077C">
              <w:rPr>
                <w:sz w:val="20"/>
                <w:szCs w:val="20"/>
              </w:rPr>
              <w:t>/Produce</w:t>
            </w:r>
            <w:r w:rsidR="006B2DE7">
              <w:rPr>
                <w:sz w:val="20"/>
                <w:szCs w:val="20"/>
              </w:rPr>
              <w:t xml:space="preserve"> Assistant </w:t>
            </w:r>
          </w:p>
        </w:tc>
      </w:tr>
      <w:tr w:rsidR="000A65A1" w:rsidRPr="00CC7BCE" w14:paraId="77E57399" w14:textId="77777777">
        <w:trPr>
          <w:trHeight w:val="355"/>
        </w:trPr>
        <w:tc>
          <w:tcPr>
            <w:tcW w:w="3475" w:type="dxa"/>
            <w:tcBorders>
              <w:top w:val="single" w:sz="6" w:space="0" w:color="C0C0C0"/>
              <w:left w:val="single" w:sz="6" w:space="0" w:color="C0C0C0"/>
              <w:bottom w:val="single" w:sz="6" w:space="0" w:color="C0C0C0"/>
              <w:right w:val="single" w:sz="6" w:space="0" w:color="C0C0C0"/>
            </w:tcBorders>
          </w:tcPr>
          <w:p w14:paraId="58FE3F71" w14:textId="77777777" w:rsidR="000A65A1" w:rsidRPr="00CC7BCE" w:rsidRDefault="00D548E5">
            <w:pPr>
              <w:spacing w:after="0" w:line="259" w:lineRule="auto"/>
              <w:ind w:left="0" w:firstLine="0"/>
              <w:rPr>
                <w:sz w:val="20"/>
                <w:szCs w:val="20"/>
              </w:rPr>
            </w:pPr>
            <w:r w:rsidRPr="00CC7BCE">
              <w:rPr>
                <w:b/>
                <w:color w:val="333333"/>
                <w:sz w:val="20"/>
                <w:szCs w:val="20"/>
              </w:rPr>
              <w:t>RESPONSIBLE TO</w:t>
            </w:r>
          </w:p>
        </w:tc>
        <w:tc>
          <w:tcPr>
            <w:tcW w:w="7055" w:type="dxa"/>
            <w:tcBorders>
              <w:top w:val="single" w:sz="6" w:space="0" w:color="C0C0C0"/>
              <w:left w:val="single" w:sz="6" w:space="0" w:color="C0C0C0"/>
              <w:bottom w:val="single" w:sz="6" w:space="0" w:color="C0C0C0"/>
              <w:right w:val="single" w:sz="6" w:space="0" w:color="C0C0C0"/>
            </w:tcBorders>
          </w:tcPr>
          <w:p w14:paraId="2CD4B9B7" w14:textId="0462B805" w:rsidR="000A65A1" w:rsidRPr="00CC7BCE" w:rsidRDefault="00B07B85">
            <w:pPr>
              <w:spacing w:after="160" w:line="259" w:lineRule="auto"/>
              <w:ind w:left="0" w:firstLine="0"/>
              <w:rPr>
                <w:sz w:val="20"/>
                <w:szCs w:val="20"/>
              </w:rPr>
            </w:pPr>
            <w:r>
              <w:rPr>
                <w:sz w:val="20"/>
                <w:szCs w:val="20"/>
              </w:rPr>
              <w:t>Chilled/Produce Department Manager</w:t>
            </w:r>
          </w:p>
        </w:tc>
      </w:tr>
      <w:tr w:rsidR="000A65A1" w:rsidRPr="00CC7BCE" w14:paraId="1EE54F31" w14:textId="77777777">
        <w:trPr>
          <w:trHeight w:val="355"/>
        </w:trPr>
        <w:tc>
          <w:tcPr>
            <w:tcW w:w="3475" w:type="dxa"/>
            <w:tcBorders>
              <w:top w:val="single" w:sz="6" w:space="0" w:color="C0C0C0"/>
              <w:left w:val="single" w:sz="6" w:space="0" w:color="C0C0C0"/>
              <w:bottom w:val="single" w:sz="6" w:space="0" w:color="C0C0C0"/>
              <w:right w:val="single" w:sz="6" w:space="0" w:color="C0C0C0"/>
            </w:tcBorders>
          </w:tcPr>
          <w:p w14:paraId="3890B7C8" w14:textId="77777777" w:rsidR="000A65A1" w:rsidRPr="00CC7BCE" w:rsidRDefault="00D548E5">
            <w:pPr>
              <w:spacing w:after="0" w:line="259" w:lineRule="auto"/>
              <w:ind w:left="0" w:firstLine="0"/>
              <w:rPr>
                <w:sz w:val="20"/>
                <w:szCs w:val="20"/>
              </w:rPr>
            </w:pPr>
            <w:r w:rsidRPr="00CC7BCE">
              <w:rPr>
                <w:b/>
                <w:color w:val="333333"/>
                <w:sz w:val="20"/>
                <w:szCs w:val="20"/>
              </w:rPr>
              <w:t>LOCATION</w:t>
            </w:r>
          </w:p>
        </w:tc>
        <w:tc>
          <w:tcPr>
            <w:tcW w:w="7055" w:type="dxa"/>
            <w:tcBorders>
              <w:top w:val="single" w:sz="6" w:space="0" w:color="C0C0C0"/>
              <w:left w:val="single" w:sz="6" w:space="0" w:color="C0C0C0"/>
              <w:bottom w:val="single" w:sz="6" w:space="0" w:color="C0C0C0"/>
              <w:right w:val="single" w:sz="6" w:space="0" w:color="C0C0C0"/>
            </w:tcBorders>
          </w:tcPr>
          <w:p w14:paraId="22E74F98" w14:textId="31EDCA10" w:rsidR="000A65A1" w:rsidRPr="00CC7BCE" w:rsidRDefault="00F037FC">
            <w:pPr>
              <w:spacing w:after="160" w:line="259" w:lineRule="auto"/>
              <w:ind w:left="0" w:firstLine="0"/>
              <w:rPr>
                <w:sz w:val="20"/>
                <w:szCs w:val="20"/>
              </w:rPr>
            </w:pPr>
            <w:r w:rsidRPr="00CC7BCE">
              <w:rPr>
                <w:sz w:val="20"/>
                <w:szCs w:val="20"/>
              </w:rPr>
              <w:t>Gilmours Mt Roskill</w:t>
            </w:r>
          </w:p>
        </w:tc>
      </w:tr>
      <w:tr w:rsidR="000A65A1" w:rsidRPr="00CC7BCE" w14:paraId="0735CBA3" w14:textId="77777777">
        <w:trPr>
          <w:trHeight w:val="1798"/>
        </w:trPr>
        <w:tc>
          <w:tcPr>
            <w:tcW w:w="3475" w:type="dxa"/>
            <w:tcBorders>
              <w:top w:val="single" w:sz="6" w:space="0" w:color="C0C0C0"/>
              <w:left w:val="single" w:sz="6" w:space="0" w:color="C0C0C0"/>
              <w:bottom w:val="single" w:sz="6" w:space="0" w:color="C0C0C0"/>
              <w:right w:val="single" w:sz="6" w:space="0" w:color="C0C0C0"/>
            </w:tcBorders>
          </w:tcPr>
          <w:p w14:paraId="60E948F5" w14:textId="77777777" w:rsidR="000A65A1" w:rsidRPr="00CC7BCE" w:rsidRDefault="00D548E5">
            <w:pPr>
              <w:spacing w:after="0" w:line="259" w:lineRule="auto"/>
              <w:ind w:left="0" w:firstLine="0"/>
              <w:rPr>
                <w:sz w:val="20"/>
                <w:szCs w:val="20"/>
              </w:rPr>
            </w:pPr>
            <w:r w:rsidRPr="00CC7BCE">
              <w:rPr>
                <w:b/>
                <w:color w:val="333333"/>
                <w:sz w:val="20"/>
                <w:szCs w:val="20"/>
              </w:rPr>
              <w:t>PURPOSE</w:t>
            </w:r>
          </w:p>
        </w:tc>
        <w:tc>
          <w:tcPr>
            <w:tcW w:w="7055" w:type="dxa"/>
            <w:tcBorders>
              <w:top w:val="single" w:sz="6" w:space="0" w:color="C0C0C0"/>
              <w:left w:val="single" w:sz="6" w:space="0" w:color="C0C0C0"/>
              <w:bottom w:val="single" w:sz="6" w:space="0" w:color="C0C0C0"/>
              <w:right w:val="single" w:sz="6" w:space="0" w:color="C0C0C0"/>
            </w:tcBorders>
          </w:tcPr>
          <w:p w14:paraId="61CD64AC" w14:textId="0476A0C1" w:rsidR="002D4607" w:rsidRPr="002D4607" w:rsidRDefault="00830EEE" w:rsidP="002D4607">
            <w:pPr>
              <w:spacing w:after="195" w:line="327" w:lineRule="auto"/>
              <w:ind w:left="0" w:firstLine="0"/>
              <w:rPr>
                <w:sz w:val="20"/>
                <w:szCs w:val="20"/>
                <w:lang w:val="en-US"/>
              </w:rPr>
            </w:pPr>
            <w:r w:rsidRPr="00830EEE">
              <w:rPr>
                <w:sz w:val="20"/>
                <w:szCs w:val="20"/>
              </w:rPr>
              <w:t xml:space="preserve">This role </w:t>
            </w:r>
            <w:r w:rsidR="002D4607">
              <w:rPr>
                <w:sz w:val="20"/>
                <w:szCs w:val="20"/>
              </w:rPr>
              <w:t>is to</w:t>
            </w:r>
            <w:r w:rsidR="002D4607" w:rsidRPr="002D4607">
              <w:rPr>
                <w:sz w:val="20"/>
                <w:szCs w:val="20"/>
                <w:lang w:val="en-US"/>
              </w:rPr>
              <w:t xml:space="preserve"> support the smooth running of the Chilled/Produce department</w:t>
            </w:r>
            <w:r w:rsidR="002D4607">
              <w:rPr>
                <w:sz w:val="20"/>
                <w:szCs w:val="20"/>
                <w:lang w:val="en-US"/>
              </w:rPr>
              <w:t>s</w:t>
            </w:r>
            <w:r w:rsidR="002D4607" w:rsidRPr="002D4607">
              <w:rPr>
                <w:sz w:val="20"/>
                <w:szCs w:val="20"/>
                <w:lang w:val="en-US"/>
              </w:rPr>
              <w:t xml:space="preserve"> by managing replenishment tasks, rotating and locating stock correctly, maintaining clean and organized </w:t>
            </w:r>
            <w:r w:rsidR="002D4607">
              <w:rPr>
                <w:sz w:val="20"/>
                <w:szCs w:val="20"/>
                <w:lang w:val="en-US"/>
              </w:rPr>
              <w:t>areas</w:t>
            </w:r>
            <w:r w:rsidR="002D4607" w:rsidRPr="002D4607">
              <w:rPr>
                <w:sz w:val="20"/>
                <w:szCs w:val="20"/>
                <w:lang w:val="en-US"/>
              </w:rPr>
              <w:t>, monitoring stock discrepancies, and contributing to efficient daily store operations</w:t>
            </w:r>
            <w:r w:rsidR="002D4607">
              <w:rPr>
                <w:sz w:val="20"/>
                <w:szCs w:val="20"/>
                <w:lang w:val="en-US"/>
              </w:rPr>
              <w:t xml:space="preserve"> all while contributing to </w:t>
            </w:r>
            <w:r w:rsidR="00542E35">
              <w:rPr>
                <w:sz w:val="20"/>
                <w:szCs w:val="20"/>
                <w:lang w:val="en-US"/>
              </w:rPr>
              <w:t>a great customer experience.</w:t>
            </w:r>
          </w:p>
          <w:p w14:paraId="640AA3AB" w14:textId="1F9C125F" w:rsidR="00F84874" w:rsidRPr="00830EEE" w:rsidRDefault="00F84874" w:rsidP="00EF16AB">
            <w:pPr>
              <w:spacing w:after="195" w:line="327" w:lineRule="auto"/>
              <w:ind w:left="0" w:firstLine="0"/>
              <w:rPr>
                <w:color w:val="333333"/>
                <w:sz w:val="20"/>
                <w:szCs w:val="20"/>
              </w:rPr>
            </w:pPr>
          </w:p>
        </w:tc>
      </w:tr>
      <w:tr w:rsidR="000A65A1" w:rsidRPr="00CC7BCE" w14:paraId="45C5D3F4" w14:textId="77777777">
        <w:trPr>
          <w:trHeight w:val="1353"/>
        </w:trPr>
        <w:tc>
          <w:tcPr>
            <w:tcW w:w="3475" w:type="dxa"/>
            <w:tcBorders>
              <w:top w:val="single" w:sz="6" w:space="0" w:color="C0C0C0"/>
              <w:left w:val="single" w:sz="6" w:space="0" w:color="C0C0C0"/>
              <w:bottom w:val="single" w:sz="6" w:space="0" w:color="C0C0C0"/>
              <w:right w:val="single" w:sz="6" w:space="0" w:color="C0C0C0"/>
            </w:tcBorders>
          </w:tcPr>
          <w:p w14:paraId="35D1F100" w14:textId="77777777" w:rsidR="000A65A1" w:rsidRPr="00CC7BCE" w:rsidRDefault="00D548E5">
            <w:pPr>
              <w:spacing w:after="0" w:line="259" w:lineRule="auto"/>
              <w:ind w:left="0" w:firstLine="0"/>
              <w:rPr>
                <w:sz w:val="20"/>
                <w:szCs w:val="20"/>
              </w:rPr>
            </w:pPr>
            <w:r w:rsidRPr="00CC7BCE">
              <w:rPr>
                <w:b/>
                <w:color w:val="333333"/>
                <w:sz w:val="20"/>
                <w:szCs w:val="20"/>
              </w:rPr>
              <w:t>QUALIFICATIONS</w:t>
            </w:r>
          </w:p>
        </w:tc>
        <w:tc>
          <w:tcPr>
            <w:tcW w:w="7055" w:type="dxa"/>
            <w:tcBorders>
              <w:top w:val="single" w:sz="6" w:space="0" w:color="C0C0C0"/>
              <w:left w:val="single" w:sz="6" w:space="0" w:color="C0C0C0"/>
              <w:bottom w:val="single" w:sz="6" w:space="0" w:color="C0C0C0"/>
              <w:right w:val="single" w:sz="6" w:space="0" w:color="C0C0C0"/>
            </w:tcBorders>
          </w:tcPr>
          <w:p w14:paraId="52175D19" w14:textId="77777777" w:rsidR="000A65A1" w:rsidRPr="00CC7BCE" w:rsidRDefault="00D548E5">
            <w:pPr>
              <w:spacing w:after="52" w:line="259" w:lineRule="auto"/>
              <w:ind w:left="0" w:firstLine="0"/>
              <w:rPr>
                <w:sz w:val="20"/>
                <w:szCs w:val="20"/>
              </w:rPr>
            </w:pPr>
            <w:r w:rsidRPr="00CC7BCE">
              <w:rPr>
                <w:color w:val="333333"/>
                <w:sz w:val="20"/>
                <w:szCs w:val="20"/>
              </w:rPr>
              <w:t>ESSENTIAL</w:t>
            </w:r>
          </w:p>
          <w:p w14:paraId="7EC840E5" w14:textId="77777777" w:rsidR="000A65A1" w:rsidRPr="00CC7BCE" w:rsidRDefault="00D548E5">
            <w:pPr>
              <w:numPr>
                <w:ilvl w:val="0"/>
                <w:numId w:val="1"/>
              </w:numPr>
              <w:spacing w:after="52" w:line="259" w:lineRule="auto"/>
              <w:ind w:hanging="136"/>
              <w:rPr>
                <w:sz w:val="20"/>
                <w:szCs w:val="20"/>
              </w:rPr>
            </w:pPr>
            <w:r w:rsidRPr="00CC7BCE">
              <w:rPr>
                <w:color w:val="333333"/>
                <w:sz w:val="20"/>
                <w:szCs w:val="20"/>
              </w:rPr>
              <w:t>3-4 years Secondary Education.</w:t>
            </w:r>
          </w:p>
          <w:p w14:paraId="636E7B70" w14:textId="77777777" w:rsidR="000A65A1" w:rsidRPr="00CC7BCE" w:rsidRDefault="00D548E5">
            <w:pPr>
              <w:numPr>
                <w:ilvl w:val="0"/>
                <w:numId w:val="1"/>
              </w:numPr>
              <w:spacing w:after="52" w:line="259" w:lineRule="auto"/>
              <w:ind w:hanging="136"/>
              <w:rPr>
                <w:sz w:val="20"/>
                <w:szCs w:val="20"/>
              </w:rPr>
            </w:pPr>
            <w:r w:rsidRPr="00CC7BCE">
              <w:rPr>
                <w:color w:val="333333"/>
                <w:sz w:val="20"/>
                <w:szCs w:val="20"/>
              </w:rPr>
              <w:t>Retail / Wholesale Experience to Supervisory Level.</w:t>
            </w:r>
          </w:p>
          <w:p w14:paraId="6385B873" w14:textId="77777777" w:rsidR="00A30789" w:rsidRPr="00F84874" w:rsidRDefault="00D548E5" w:rsidP="00B80567">
            <w:pPr>
              <w:numPr>
                <w:ilvl w:val="0"/>
                <w:numId w:val="1"/>
              </w:numPr>
              <w:spacing w:after="0" w:line="259" w:lineRule="auto"/>
              <w:ind w:hanging="136"/>
              <w:rPr>
                <w:sz w:val="20"/>
                <w:szCs w:val="20"/>
              </w:rPr>
            </w:pPr>
            <w:r w:rsidRPr="00CC7BCE">
              <w:rPr>
                <w:color w:val="333333"/>
                <w:sz w:val="20"/>
                <w:szCs w:val="20"/>
              </w:rPr>
              <w:t>2-3 years prior Warehouse / Replenishment Experience.</w:t>
            </w:r>
          </w:p>
          <w:p w14:paraId="2C0193D3" w14:textId="54CEABD8" w:rsidR="00F84874" w:rsidRDefault="00F84874" w:rsidP="00B80567">
            <w:pPr>
              <w:numPr>
                <w:ilvl w:val="0"/>
                <w:numId w:val="1"/>
              </w:numPr>
              <w:spacing w:after="0" w:line="259" w:lineRule="auto"/>
              <w:ind w:hanging="136"/>
              <w:rPr>
                <w:sz w:val="20"/>
                <w:szCs w:val="20"/>
              </w:rPr>
            </w:pPr>
            <w:r>
              <w:rPr>
                <w:sz w:val="20"/>
                <w:szCs w:val="20"/>
              </w:rPr>
              <w:t>Hoist</w:t>
            </w:r>
            <w:r w:rsidR="00830EEE">
              <w:rPr>
                <w:sz w:val="20"/>
                <w:szCs w:val="20"/>
              </w:rPr>
              <w:t xml:space="preserve"> (</w:t>
            </w:r>
            <w:r w:rsidR="00AC0588">
              <w:rPr>
                <w:sz w:val="20"/>
                <w:szCs w:val="20"/>
              </w:rPr>
              <w:t>not necessary but would be of advantage)</w:t>
            </w:r>
          </w:p>
          <w:p w14:paraId="549875CE" w14:textId="086BE9BC" w:rsidR="00F84874" w:rsidRDefault="00F84874" w:rsidP="00B80567">
            <w:pPr>
              <w:numPr>
                <w:ilvl w:val="0"/>
                <w:numId w:val="1"/>
              </w:numPr>
              <w:spacing w:after="0" w:line="259" w:lineRule="auto"/>
              <w:ind w:hanging="136"/>
              <w:rPr>
                <w:sz w:val="20"/>
                <w:szCs w:val="20"/>
              </w:rPr>
            </w:pPr>
            <w:r>
              <w:rPr>
                <w:sz w:val="20"/>
                <w:szCs w:val="20"/>
              </w:rPr>
              <w:t>Reach</w:t>
            </w:r>
            <w:r w:rsidR="00AC0588">
              <w:rPr>
                <w:sz w:val="20"/>
                <w:szCs w:val="20"/>
              </w:rPr>
              <w:t xml:space="preserve"> (not necessary but would be of advantage)</w:t>
            </w:r>
          </w:p>
          <w:p w14:paraId="20826768" w14:textId="0CE2BEBA" w:rsidR="00F84874" w:rsidRPr="00B80567" w:rsidRDefault="00F84874" w:rsidP="00B80567">
            <w:pPr>
              <w:numPr>
                <w:ilvl w:val="0"/>
                <w:numId w:val="1"/>
              </w:numPr>
              <w:spacing w:after="0" w:line="259" w:lineRule="auto"/>
              <w:ind w:hanging="136"/>
              <w:rPr>
                <w:sz w:val="20"/>
                <w:szCs w:val="20"/>
              </w:rPr>
            </w:pPr>
            <w:r>
              <w:rPr>
                <w:sz w:val="20"/>
                <w:szCs w:val="20"/>
              </w:rPr>
              <w:t>Racking &amp; Stacking</w:t>
            </w:r>
          </w:p>
        </w:tc>
      </w:tr>
      <w:tr w:rsidR="000A65A1" w:rsidRPr="00CC7BCE" w14:paraId="455BD6A9" w14:textId="77777777">
        <w:trPr>
          <w:trHeight w:val="355"/>
        </w:trPr>
        <w:tc>
          <w:tcPr>
            <w:tcW w:w="3475" w:type="dxa"/>
            <w:tcBorders>
              <w:top w:val="single" w:sz="6" w:space="0" w:color="C0C0C0"/>
              <w:left w:val="single" w:sz="6" w:space="0" w:color="C0C0C0"/>
              <w:bottom w:val="single" w:sz="6" w:space="0" w:color="C0C0C0"/>
              <w:right w:val="single" w:sz="6" w:space="0" w:color="C0C0C0"/>
            </w:tcBorders>
          </w:tcPr>
          <w:p w14:paraId="516102F1" w14:textId="77777777" w:rsidR="000A65A1" w:rsidRPr="00CC7BCE" w:rsidRDefault="00D548E5">
            <w:pPr>
              <w:spacing w:after="0" w:line="259" w:lineRule="auto"/>
              <w:ind w:left="0" w:firstLine="0"/>
              <w:rPr>
                <w:sz w:val="20"/>
                <w:szCs w:val="20"/>
              </w:rPr>
            </w:pPr>
            <w:r w:rsidRPr="00CC7BCE">
              <w:rPr>
                <w:b/>
                <w:color w:val="333333"/>
                <w:sz w:val="20"/>
                <w:szCs w:val="20"/>
              </w:rPr>
              <w:t>TRAINING REQUIRED</w:t>
            </w:r>
          </w:p>
        </w:tc>
        <w:tc>
          <w:tcPr>
            <w:tcW w:w="7055" w:type="dxa"/>
            <w:tcBorders>
              <w:top w:val="single" w:sz="6" w:space="0" w:color="C0C0C0"/>
              <w:left w:val="single" w:sz="6" w:space="0" w:color="C0C0C0"/>
              <w:bottom w:val="single" w:sz="6" w:space="0" w:color="C0C0C0"/>
              <w:right w:val="single" w:sz="6" w:space="0" w:color="C0C0C0"/>
            </w:tcBorders>
          </w:tcPr>
          <w:p w14:paraId="11BAC673" w14:textId="7A398F9B" w:rsidR="000A65A1" w:rsidRPr="00CC7BCE" w:rsidRDefault="00F037FC">
            <w:pPr>
              <w:spacing w:after="160" w:line="259" w:lineRule="auto"/>
              <w:ind w:left="0" w:firstLine="0"/>
              <w:rPr>
                <w:sz w:val="20"/>
                <w:szCs w:val="20"/>
              </w:rPr>
            </w:pPr>
            <w:r w:rsidRPr="00CC7BCE">
              <w:rPr>
                <w:sz w:val="20"/>
                <w:szCs w:val="20"/>
              </w:rPr>
              <w:t xml:space="preserve">Pallet Jacks, Safety Knives, Store opening, </w:t>
            </w:r>
            <w:r w:rsidR="003E5CF2">
              <w:rPr>
                <w:sz w:val="20"/>
                <w:szCs w:val="20"/>
              </w:rPr>
              <w:t>r</w:t>
            </w:r>
            <w:r w:rsidRPr="00CC7BCE">
              <w:rPr>
                <w:sz w:val="20"/>
                <w:szCs w:val="20"/>
              </w:rPr>
              <w:t xml:space="preserve">acking and stacking, FCP, Safety Leadership, OOS, </w:t>
            </w:r>
            <w:r w:rsidR="00F84874">
              <w:rPr>
                <w:sz w:val="20"/>
                <w:szCs w:val="20"/>
              </w:rPr>
              <w:t>WMS training as required</w:t>
            </w:r>
          </w:p>
        </w:tc>
      </w:tr>
    </w:tbl>
    <w:p w14:paraId="414CB664" w14:textId="77777777" w:rsidR="0089093C" w:rsidRDefault="0089093C">
      <w:pPr>
        <w:pStyle w:val="Heading1"/>
        <w:ind w:left="-5" w:right="0"/>
      </w:pPr>
    </w:p>
    <w:p w14:paraId="6F46E3AA" w14:textId="4DF8150F" w:rsidR="000A65A1" w:rsidRDefault="00D548E5" w:rsidP="0089093C">
      <w:pPr>
        <w:pStyle w:val="Heading1"/>
        <w:spacing w:after="0"/>
        <w:ind w:left="-5" w:right="0"/>
      </w:pPr>
      <w:r>
        <w:t>Key Relationships</w:t>
      </w:r>
    </w:p>
    <w:tbl>
      <w:tblPr>
        <w:tblStyle w:val="TableGrid0"/>
        <w:tblW w:w="0" w:type="auto"/>
        <w:tblInd w:w="-5" w:type="dxa"/>
        <w:tblLook w:val="04A0" w:firstRow="1" w:lastRow="0" w:firstColumn="1" w:lastColumn="0" w:noHBand="0" w:noVBand="1"/>
      </w:tblPr>
      <w:tblGrid>
        <w:gridCol w:w="5358"/>
        <w:gridCol w:w="5359"/>
      </w:tblGrid>
      <w:tr w:rsidR="004C16DA" w:rsidRPr="00C62D22" w14:paraId="12FC1855" w14:textId="77777777" w:rsidTr="004C16DA">
        <w:tc>
          <w:tcPr>
            <w:tcW w:w="5358" w:type="dxa"/>
          </w:tcPr>
          <w:p w14:paraId="1DA2CD25" w14:textId="64145B57" w:rsidR="004C16DA" w:rsidRPr="00C62D22" w:rsidRDefault="004C16DA">
            <w:pPr>
              <w:pStyle w:val="Heading2"/>
              <w:ind w:left="0" w:firstLine="0"/>
              <w:rPr>
                <w:sz w:val="20"/>
                <w:szCs w:val="20"/>
              </w:rPr>
            </w:pPr>
            <w:r w:rsidRPr="00C62D22">
              <w:rPr>
                <w:sz w:val="20"/>
                <w:szCs w:val="20"/>
              </w:rPr>
              <w:t>INTERNAL</w:t>
            </w:r>
          </w:p>
        </w:tc>
        <w:tc>
          <w:tcPr>
            <w:tcW w:w="5359" w:type="dxa"/>
          </w:tcPr>
          <w:p w14:paraId="09A4D13F" w14:textId="28C2FB9A" w:rsidR="004C16DA" w:rsidRPr="00C62D22" w:rsidRDefault="004C16DA">
            <w:pPr>
              <w:pStyle w:val="Heading2"/>
              <w:ind w:left="0" w:firstLine="0"/>
              <w:rPr>
                <w:sz w:val="20"/>
                <w:szCs w:val="20"/>
              </w:rPr>
            </w:pPr>
            <w:r w:rsidRPr="00C62D22">
              <w:rPr>
                <w:sz w:val="20"/>
                <w:szCs w:val="20"/>
              </w:rPr>
              <w:t>COMMITTEES &amp; GROUPS</w:t>
            </w:r>
          </w:p>
        </w:tc>
      </w:tr>
      <w:tr w:rsidR="004C16DA" w:rsidRPr="00C62D22" w14:paraId="21617630" w14:textId="77777777" w:rsidTr="004C16DA">
        <w:tc>
          <w:tcPr>
            <w:tcW w:w="5358" w:type="dxa"/>
          </w:tcPr>
          <w:p w14:paraId="0154A228" w14:textId="77777777" w:rsidR="004C16DA" w:rsidRPr="00C62D22" w:rsidRDefault="004C16DA" w:rsidP="004C16DA">
            <w:pPr>
              <w:pStyle w:val="ListParagraph"/>
              <w:numPr>
                <w:ilvl w:val="0"/>
                <w:numId w:val="5"/>
              </w:numPr>
              <w:rPr>
                <w:sz w:val="20"/>
                <w:szCs w:val="20"/>
              </w:rPr>
            </w:pPr>
            <w:r w:rsidRPr="00C62D22">
              <w:rPr>
                <w:sz w:val="20"/>
                <w:szCs w:val="20"/>
              </w:rPr>
              <w:t xml:space="preserve">Owner Operator </w:t>
            </w:r>
          </w:p>
          <w:p w14:paraId="26DD92FA" w14:textId="0ACB7771" w:rsidR="004C16DA" w:rsidRPr="00C62D22" w:rsidRDefault="00CF5B26" w:rsidP="004C16DA">
            <w:pPr>
              <w:pStyle w:val="ListParagraph"/>
              <w:numPr>
                <w:ilvl w:val="0"/>
                <w:numId w:val="5"/>
              </w:numPr>
              <w:rPr>
                <w:sz w:val="20"/>
                <w:szCs w:val="20"/>
              </w:rPr>
            </w:pPr>
            <w:r>
              <w:rPr>
                <w:sz w:val="20"/>
                <w:szCs w:val="20"/>
              </w:rPr>
              <w:t>Store</w:t>
            </w:r>
            <w:r w:rsidR="004C16DA" w:rsidRPr="00C62D22">
              <w:rPr>
                <w:sz w:val="20"/>
                <w:szCs w:val="20"/>
              </w:rPr>
              <w:t xml:space="preserve"> Manager</w:t>
            </w:r>
          </w:p>
          <w:p w14:paraId="793777C6" w14:textId="33EE2C31" w:rsidR="004C16DA" w:rsidRPr="00C62D22" w:rsidRDefault="00F84874" w:rsidP="004C16DA">
            <w:pPr>
              <w:pStyle w:val="ListParagraph"/>
              <w:numPr>
                <w:ilvl w:val="0"/>
                <w:numId w:val="5"/>
              </w:numPr>
              <w:rPr>
                <w:sz w:val="20"/>
                <w:szCs w:val="20"/>
              </w:rPr>
            </w:pPr>
            <w:r>
              <w:rPr>
                <w:sz w:val="20"/>
                <w:szCs w:val="20"/>
              </w:rPr>
              <w:t>Outbound Manager</w:t>
            </w:r>
          </w:p>
          <w:p w14:paraId="5FFAE6A5" w14:textId="77777777" w:rsidR="004C16DA" w:rsidRPr="00C62D22" w:rsidRDefault="004C16DA" w:rsidP="004C16DA">
            <w:pPr>
              <w:pStyle w:val="ListParagraph"/>
              <w:numPr>
                <w:ilvl w:val="0"/>
                <w:numId w:val="5"/>
              </w:numPr>
              <w:rPr>
                <w:sz w:val="20"/>
                <w:szCs w:val="20"/>
              </w:rPr>
            </w:pPr>
            <w:r w:rsidRPr="00C62D22">
              <w:rPr>
                <w:sz w:val="20"/>
                <w:szCs w:val="20"/>
              </w:rPr>
              <w:t>Department Managers</w:t>
            </w:r>
          </w:p>
          <w:p w14:paraId="376F25FA" w14:textId="77777777" w:rsidR="004C16DA" w:rsidRPr="00C62D22" w:rsidRDefault="004C16DA" w:rsidP="004C16DA">
            <w:pPr>
              <w:pStyle w:val="ListParagraph"/>
              <w:numPr>
                <w:ilvl w:val="0"/>
                <w:numId w:val="5"/>
              </w:numPr>
              <w:rPr>
                <w:sz w:val="20"/>
                <w:szCs w:val="20"/>
              </w:rPr>
            </w:pPr>
            <w:r w:rsidRPr="00C62D22">
              <w:rPr>
                <w:sz w:val="20"/>
                <w:szCs w:val="20"/>
              </w:rPr>
              <w:t>Stock Controllers</w:t>
            </w:r>
          </w:p>
          <w:p w14:paraId="3E10C016" w14:textId="77777777" w:rsidR="004C16DA" w:rsidRPr="00C62D22" w:rsidRDefault="004C16DA" w:rsidP="004C16DA">
            <w:pPr>
              <w:pStyle w:val="ListParagraph"/>
              <w:numPr>
                <w:ilvl w:val="0"/>
                <w:numId w:val="5"/>
              </w:numPr>
              <w:rPr>
                <w:sz w:val="20"/>
                <w:szCs w:val="20"/>
              </w:rPr>
            </w:pPr>
            <w:r w:rsidRPr="00C62D22">
              <w:rPr>
                <w:sz w:val="20"/>
                <w:szCs w:val="20"/>
              </w:rPr>
              <w:t>Replenishment Team Members</w:t>
            </w:r>
          </w:p>
          <w:p w14:paraId="010A5D6E" w14:textId="6B86FBA4" w:rsidR="004C16DA" w:rsidRPr="00C62D22" w:rsidRDefault="004C16DA" w:rsidP="0089093C">
            <w:pPr>
              <w:pStyle w:val="ListParagraph"/>
              <w:numPr>
                <w:ilvl w:val="0"/>
                <w:numId w:val="5"/>
              </w:numPr>
              <w:spacing w:after="232"/>
              <w:rPr>
                <w:sz w:val="20"/>
                <w:szCs w:val="20"/>
              </w:rPr>
            </w:pPr>
            <w:r w:rsidRPr="00C62D22">
              <w:rPr>
                <w:sz w:val="20"/>
                <w:szCs w:val="20"/>
              </w:rPr>
              <w:t>Other Store Staff</w:t>
            </w:r>
          </w:p>
        </w:tc>
        <w:tc>
          <w:tcPr>
            <w:tcW w:w="5359" w:type="dxa"/>
          </w:tcPr>
          <w:p w14:paraId="6B3EDECD" w14:textId="77777777" w:rsidR="00945B4D" w:rsidRPr="00C62D22" w:rsidRDefault="00945B4D" w:rsidP="00945B4D">
            <w:pPr>
              <w:pStyle w:val="ListParagraph"/>
              <w:numPr>
                <w:ilvl w:val="0"/>
                <w:numId w:val="6"/>
              </w:numPr>
              <w:spacing w:after="0"/>
              <w:ind w:left="1134" w:hanging="283"/>
              <w:rPr>
                <w:sz w:val="20"/>
                <w:szCs w:val="20"/>
              </w:rPr>
            </w:pPr>
            <w:r w:rsidRPr="00C62D22">
              <w:rPr>
                <w:sz w:val="20"/>
                <w:szCs w:val="20"/>
              </w:rPr>
              <w:t>Duty Managers</w:t>
            </w:r>
          </w:p>
          <w:p w14:paraId="65F644BF" w14:textId="77777777" w:rsidR="00945B4D" w:rsidRPr="00C62D22" w:rsidRDefault="00945B4D" w:rsidP="00945B4D">
            <w:pPr>
              <w:pStyle w:val="ListParagraph"/>
              <w:numPr>
                <w:ilvl w:val="0"/>
                <w:numId w:val="6"/>
              </w:numPr>
              <w:spacing w:after="305"/>
              <w:ind w:left="1134" w:hanging="283"/>
              <w:rPr>
                <w:sz w:val="20"/>
                <w:szCs w:val="20"/>
              </w:rPr>
            </w:pPr>
            <w:r w:rsidRPr="00C62D22">
              <w:rPr>
                <w:sz w:val="20"/>
                <w:szCs w:val="20"/>
              </w:rPr>
              <w:t>Health and Safety Committee</w:t>
            </w:r>
          </w:p>
          <w:p w14:paraId="05AEE3AF" w14:textId="77777777" w:rsidR="004C16DA" w:rsidRPr="00C62D22" w:rsidRDefault="004C16DA">
            <w:pPr>
              <w:pStyle w:val="Heading2"/>
              <w:ind w:left="0" w:firstLine="0"/>
              <w:rPr>
                <w:sz w:val="20"/>
                <w:szCs w:val="20"/>
              </w:rPr>
            </w:pPr>
          </w:p>
        </w:tc>
      </w:tr>
    </w:tbl>
    <w:p w14:paraId="4F90B7B0" w14:textId="77777777" w:rsidR="004C16DA" w:rsidRDefault="004C16DA">
      <w:pPr>
        <w:pStyle w:val="Heading2"/>
        <w:ind w:left="-5"/>
      </w:pPr>
    </w:p>
    <w:p w14:paraId="2FEF7249" w14:textId="77777777" w:rsidR="000A65A1" w:rsidRDefault="00D548E5">
      <w:pPr>
        <w:pStyle w:val="Heading1"/>
        <w:ind w:left="-5" w:right="0"/>
      </w:pPr>
      <w:r>
        <w:t>Accountabilities</w:t>
      </w:r>
    </w:p>
    <w:p w14:paraId="1000315D" w14:textId="15796B20" w:rsidR="000A65A1" w:rsidRPr="00C62D22" w:rsidRDefault="00D548E5">
      <w:pPr>
        <w:pStyle w:val="Heading2"/>
        <w:ind w:left="-5"/>
        <w:rPr>
          <w:rFonts w:asciiTheme="minorHAnsi" w:hAnsiTheme="minorHAnsi" w:cstheme="minorHAnsi"/>
          <w:sz w:val="20"/>
          <w:szCs w:val="20"/>
        </w:rPr>
      </w:pPr>
      <w:r w:rsidRPr="00C62D22">
        <w:rPr>
          <w:rFonts w:asciiTheme="minorHAnsi" w:hAnsiTheme="minorHAnsi" w:cstheme="minorHAnsi"/>
          <w:sz w:val="20"/>
          <w:szCs w:val="20"/>
        </w:rPr>
        <w:t>KEY TASK AREAS</w:t>
      </w:r>
    </w:p>
    <w:p w14:paraId="760B21E0" w14:textId="252C4EB2" w:rsidR="000B4158" w:rsidRDefault="00F84874" w:rsidP="00A7653C">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 xml:space="preserve">Ensure all stock is efficiently located in the appropriate shelf/location in a timely manner as directed by the </w:t>
      </w:r>
      <w:r w:rsidR="0082722F">
        <w:rPr>
          <w:rFonts w:asciiTheme="minorHAnsi" w:hAnsiTheme="minorHAnsi" w:cstheme="minorHAnsi"/>
          <w:sz w:val="20"/>
          <w:szCs w:val="20"/>
        </w:rPr>
        <w:t>Chilled Department Manager</w:t>
      </w:r>
    </w:p>
    <w:p w14:paraId="264A2F38" w14:textId="4C6DD3E1" w:rsidR="00AC0588" w:rsidRDefault="00AC0588" w:rsidP="00A7653C">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 xml:space="preserve">Ensure stock required is replenished into assigned areas from inwards and other locations </w:t>
      </w:r>
      <w:proofErr w:type="spellStart"/>
      <w:r>
        <w:rPr>
          <w:rFonts w:asciiTheme="minorHAnsi" w:hAnsiTheme="minorHAnsi" w:cstheme="minorHAnsi"/>
          <w:sz w:val="20"/>
          <w:szCs w:val="20"/>
        </w:rPr>
        <w:t>eg</w:t>
      </w:r>
      <w:proofErr w:type="spellEnd"/>
      <w:r>
        <w:rPr>
          <w:rFonts w:asciiTheme="minorHAnsi" w:hAnsiTheme="minorHAnsi" w:cstheme="minorHAnsi"/>
          <w:sz w:val="20"/>
          <w:szCs w:val="20"/>
        </w:rPr>
        <w:t xml:space="preserve"> full case locations.</w:t>
      </w:r>
    </w:p>
    <w:p w14:paraId="4572A53A" w14:textId="2BA8F66C" w:rsidR="00F84874" w:rsidRDefault="00F84874" w:rsidP="00A7653C">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Ensure appropriate rotation of stock on the shelf and if placing stock in back or other locations.</w:t>
      </w:r>
    </w:p>
    <w:p w14:paraId="3FCF4B22" w14:textId="74E1FD4A" w:rsidR="00F84874" w:rsidRPr="00C62D22" w:rsidRDefault="0082722F" w:rsidP="00A7653C">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O</w:t>
      </w:r>
      <w:r w:rsidR="00F84874">
        <w:rPr>
          <w:rFonts w:asciiTheme="minorHAnsi" w:hAnsiTheme="minorHAnsi" w:cstheme="minorHAnsi"/>
          <w:sz w:val="20"/>
          <w:szCs w:val="20"/>
        </w:rPr>
        <w:t>wnership</w:t>
      </w:r>
      <w:r w:rsidR="004E6575">
        <w:rPr>
          <w:rFonts w:asciiTheme="minorHAnsi" w:hAnsiTheme="minorHAnsi" w:cstheme="minorHAnsi"/>
          <w:sz w:val="20"/>
          <w:szCs w:val="20"/>
        </w:rPr>
        <w:t xml:space="preserve">, replenishment of an assigned </w:t>
      </w:r>
      <w:r>
        <w:rPr>
          <w:rFonts w:asciiTheme="minorHAnsi" w:hAnsiTheme="minorHAnsi" w:cstheme="minorHAnsi"/>
          <w:sz w:val="20"/>
          <w:szCs w:val="20"/>
        </w:rPr>
        <w:t>department</w:t>
      </w:r>
    </w:p>
    <w:p w14:paraId="371F326B" w14:textId="77777777" w:rsidR="000A65A1" w:rsidRDefault="00D548E5" w:rsidP="00A7653C">
      <w:pPr>
        <w:pStyle w:val="ListParagraph"/>
        <w:numPr>
          <w:ilvl w:val="0"/>
          <w:numId w:val="4"/>
        </w:numPr>
        <w:rPr>
          <w:rFonts w:asciiTheme="minorHAnsi" w:hAnsiTheme="minorHAnsi" w:cstheme="minorHAnsi"/>
          <w:sz w:val="20"/>
          <w:szCs w:val="20"/>
        </w:rPr>
      </w:pPr>
      <w:r w:rsidRPr="00C62D22">
        <w:rPr>
          <w:rFonts w:asciiTheme="minorHAnsi" w:hAnsiTheme="minorHAnsi" w:cstheme="minorHAnsi"/>
          <w:sz w:val="20"/>
          <w:szCs w:val="20"/>
        </w:rPr>
        <w:t>Ensure all areas of the store are clean and tidy at the end of identified shifts.</w:t>
      </w:r>
    </w:p>
    <w:p w14:paraId="3962479B" w14:textId="54CC1269" w:rsidR="004E6575" w:rsidRPr="00C62D22" w:rsidRDefault="004E6575" w:rsidP="00A7653C">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Ensure MHE you are using is maintained, safe and on charging station at the end of identified shifts</w:t>
      </w:r>
    </w:p>
    <w:p w14:paraId="1523E075" w14:textId="090F1B90" w:rsidR="00EE7F75" w:rsidRPr="00C62D22" w:rsidRDefault="00EE7F75" w:rsidP="00A7653C">
      <w:pPr>
        <w:pStyle w:val="ListParagraph"/>
        <w:numPr>
          <w:ilvl w:val="0"/>
          <w:numId w:val="4"/>
        </w:numPr>
        <w:spacing w:after="232"/>
        <w:rPr>
          <w:rFonts w:asciiTheme="minorHAnsi" w:hAnsiTheme="minorHAnsi" w:cstheme="minorHAnsi"/>
          <w:sz w:val="20"/>
          <w:szCs w:val="20"/>
        </w:rPr>
      </w:pPr>
      <w:r w:rsidRPr="00C62D22">
        <w:rPr>
          <w:rFonts w:asciiTheme="minorHAnsi" w:hAnsiTheme="minorHAnsi" w:cstheme="minorHAnsi"/>
          <w:sz w:val="20"/>
          <w:szCs w:val="20"/>
        </w:rPr>
        <w:t>Trouble shoot or coordinate on any pricing discrepancies</w:t>
      </w:r>
      <w:r w:rsidR="000B4158" w:rsidRPr="00C62D22">
        <w:rPr>
          <w:rFonts w:asciiTheme="minorHAnsi" w:hAnsiTheme="minorHAnsi" w:cstheme="minorHAnsi"/>
          <w:sz w:val="20"/>
          <w:szCs w:val="20"/>
        </w:rPr>
        <w:t xml:space="preserve"> with staff/customers and ensure these are dealt with in the shortest time possible</w:t>
      </w:r>
    </w:p>
    <w:p w14:paraId="41B68E76" w14:textId="10FB52AF" w:rsidR="00EE7F75" w:rsidRDefault="00EE7F75" w:rsidP="00A7653C">
      <w:pPr>
        <w:pStyle w:val="ListParagraph"/>
        <w:numPr>
          <w:ilvl w:val="0"/>
          <w:numId w:val="4"/>
        </w:numPr>
        <w:spacing w:after="232"/>
        <w:rPr>
          <w:rFonts w:asciiTheme="minorHAnsi" w:hAnsiTheme="minorHAnsi" w:cstheme="minorHAnsi"/>
          <w:sz w:val="20"/>
          <w:szCs w:val="20"/>
        </w:rPr>
      </w:pPr>
      <w:r w:rsidRPr="00C62D22">
        <w:rPr>
          <w:rFonts w:asciiTheme="minorHAnsi" w:hAnsiTheme="minorHAnsi" w:cstheme="minorHAnsi"/>
          <w:sz w:val="20"/>
          <w:szCs w:val="20"/>
        </w:rPr>
        <w:t xml:space="preserve">Merchandising and store presentation that delivers and exceeds our customer </w:t>
      </w:r>
      <w:r w:rsidR="007857FD" w:rsidRPr="00C62D22">
        <w:rPr>
          <w:rFonts w:asciiTheme="minorHAnsi" w:hAnsiTheme="minorHAnsi" w:cstheme="minorHAnsi"/>
          <w:sz w:val="20"/>
          <w:szCs w:val="20"/>
        </w:rPr>
        <w:t>needs.</w:t>
      </w:r>
    </w:p>
    <w:p w14:paraId="68F1534C" w14:textId="2B39F722" w:rsidR="00AC0588" w:rsidRPr="00C62D22" w:rsidRDefault="00AC0588" w:rsidP="00A7653C">
      <w:pPr>
        <w:pStyle w:val="ListParagraph"/>
        <w:numPr>
          <w:ilvl w:val="0"/>
          <w:numId w:val="4"/>
        </w:numPr>
        <w:spacing w:after="232"/>
        <w:rPr>
          <w:rFonts w:asciiTheme="minorHAnsi" w:hAnsiTheme="minorHAnsi" w:cstheme="minorHAnsi"/>
          <w:sz w:val="20"/>
          <w:szCs w:val="20"/>
        </w:rPr>
      </w:pPr>
      <w:r>
        <w:rPr>
          <w:rFonts w:asciiTheme="minorHAnsi" w:hAnsiTheme="minorHAnsi" w:cstheme="minorHAnsi"/>
          <w:sz w:val="20"/>
          <w:szCs w:val="20"/>
        </w:rPr>
        <w:t xml:space="preserve">Assist in seasonal change overs of stock </w:t>
      </w:r>
      <w:proofErr w:type="spellStart"/>
      <w:r>
        <w:rPr>
          <w:rFonts w:asciiTheme="minorHAnsi" w:hAnsiTheme="minorHAnsi" w:cstheme="minorHAnsi"/>
          <w:sz w:val="20"/>
          <w:szCs w:val="20"/>
        </w:rPr>
        <w:t>eg</w:t>
      </w:r>
      <w:proofErr w:type="spellEnd"/>
      <w:r>
        <w:rPr>
          <w:rFonts w:asciiTheme="minorHAnsi" w:hAnsiTheme="minorHAnsi" w:cstheme="minorHAnsi"/>
          <w:sz w:val="20"/>
          <w:szCs w:val="20"/>
        </w:rPr>
        <w:t xml:space="preserve"> Xmas, Easter, Monthly promotions</w:t>
      </w:r>
    </w:p>
    <w:p w14:paraId="6B291572" w14:textId="793E3A4B" w:rsidR="000B4158" w:rsidRDefault="000B4158" w:rsidP="00A7653C">
      <w:pPr>
        <w:pStyle w:val="ListParagraph"/>
        <w:numPr>
          <w:ilvl w:val="0"/>
          <w:numId w:val="4"/>
        </w:numPr>
        <w:spacing w:after="232"/>
        <w:rPr>
          <w:rFonts w:asciiTheme="minorHAnsi" w:hAnsiTheme="minorHAnsi" w:cstheme="minorHAnsi"/>
          <w:sz w:val="20"/>
          <w:szCs w:val="20"/>
        </w:rPr>
      </w:pPr>
      <w:r w:rsidRPr="00C62D22">
        <w:rPr>
          <w:rFonts w:asciiTheme="minorHAnsi" w:hAnsiTheme="minorHAnsi" w:cstheme="minorHAnsi"/>
          <w:sz w:val="20"/>
          <w:szCs w:val="20"/>
        </w:rPr>
        <w:t xml:space="preserve">Replace data strips as </w:t>
      </w:r>
      <w:r w:rsidR="007857FD" w:rsidRPr="00C62D22">
        <w:rPr>
          <w:rFonts w:asciiTheme="minorHAnsi" w:hAnsiTheme="minorHAnsi" w:cstheme="minorHAnsi"/>
          <w:sz w:val="20"/>
          <w:szCs w:val="20"/>
        </w:rPr>
        <w:t>required.</w:t>
      </w:r>
    </w:p>
    <w:p w14:paraId="19466CC6" w14:textId="7CFE9AF7" w:rsidR="002B03ED" w:rsidRDefault="002B03ED" w:rsidP="00A7653C">
      <w:pPr>
        <w:pStyle w:val="ListParagraph"/>
        <w:numPr>
          <w:ilvl w:val="0"/>
          <w:numId w:val="4"/>
        </w:numPr>
        <w:spacing w:after="232"/>
        <w:rPr>
          <w:rFonts w:asciiTheme="minorHAnsi" w:hAnsiTheme="minorHAnsi" w:cstheme="minorHAnsi"/>
          <w:sz w:val="20"/>
          <w:szCs w:val="20"/>
        </w:rPr>
      </w:pPr>
      <w:r>
        <w:rPr>
          <w:rFonts w:asciiTheme="minorHAnsi" w:hAnsiTheme="minorHAnsi" w:cstheme="minorHAnsi"/>
          <w:sz w:val="20"/>
          <w:szCs w:val="20"/>
        </w:rPr>
        <w:t xml:space="preserve">Replace price tickets as </w:t>
      </w:r>
      <w:r w:rsidR="004E6575">
        <w:rPr>
          <w:rFonts w:asciiTheme="minorHAnsi" w:hAnsiTheme="minorHAnsi" w:cstheme="minorHAnsi"/>
          <w:sz w:val="20"/>
          <w:szCs w:val="20"/>
        </w:rPr>
        <w:t>required.</w:t>
      </w:r>
    </w:p>
    <w:p w14:paraId="663A9C54" w14:textId="4D9C5584" w:rsidR="002B03ED" w:rsidRDefault="002B03ED" w:rsidP="00A7653C">
      <w:pPr>
        <w:pStyle w:val="ListParagraph"/>
        <w:numPr>
          <w:ilvl w:val="0"/>
          <w:numId w:val="4"/>
        </w:numPr>
        <w:spacing w:after="232"/>
        <w:rPr>
          <w:rFonts w:asciiTheme="minorHAnsi" w:hAnsiTheme="minorHAnsi" w:cstheme="minorHAnsi"/>
          <w:sz w:val="20"/>
          <w:szCs w:val="20"/>
        </w:rPr>
      </w:pPr>
      <w:r>
        <w:rPr>
          <w:rFonts w:asciiTheme="minorHAnsi" w:hAnsiTheme="minorHAnsi" w:cstheme="minorHAnsi"/>
          <w:sz w:val="20"/>
          <w:szCs w:val="20"/>
        </w:rPr>
        <w:lastRenderedPageBreak/>
        <w:t xml:space="preserve">Assist </w:t>
      </w:r>
      <w:r w:rsidR="00F84874">
        <w:rPr>
          <w:rFonts w:asciiTheme="minorHAnsi" w:hAnsiTheme="minorHAnsi" w:cstheme="minorHAnsi"/>
          <w:sz w:val="20"/>
          <w:szCs w:val="20"/>
        </w:rPr>
        <w:t xml:space="preserve">Replenishment team as </w:t>
      </w:r>
      <w:r w:rsidR="004E6575">
        <w:rPr>
          <w:rFonts w:asciiTheme="minorHAnsi" w:hAnsiTheme="minorHAnsi" w:cstheme="minorHAnsi"/>
          <w:sz w:val="20"/>
          <w:szCs w:val="20"/>
        </w:rPr>
        <w:t>required.</w:t>
      </w:r>
    </w:p>
    <w:p w14:paraId="57B472AB" w14:textId="50877967" w:rsidR="004E6575" w:rsidRPr="004E6575" w:rsidRDefault="004E6575" w:rsidP="004E6575">
      <w:pPr>
        <w:pStyle w:val="ListParagraph"/>
        <w:numPr>
          <w:ilvl w:val="0"/>
          <w:numId w:val="4"/>
        </w:numPr>
        <w:spacing w:after="232"/>
        <w:rPr>
          <w:rFonts w:asciiTheme="minorHAnsi" w:hAnsiTheme="minorHAnsi" w:cstheme="minorHAnsi"/>
          <w:sz w:val="20"/>
          <w:szCs w:val="20"/>
        </w:rPr>
      </w:pPr>
      <w:r>
        <w:rPr>
          <w:rFonts w:asciiTheme="minorHAnsi" w:hAnsiTheme="minorHAnsi" w:cstheme="minorHAnsi"/>
          <w:sz w:val="20"/>
          <w:szCs w:val="20"/>
        </w:rPr>
        <w:t>Empty Rubbish/Cardboard/Plastic bins as required.</w:t>
      </w:r>
    </w:p>
    <w:p w14:paraId="52AAB3BD" w14:textId="77777777" w:rsidR="002B03ED" w:rsidRDefault="002B03ED" w:rsidP="00DC70A0">
      <w:pPr>
        <w:pStyle w:val="Heading2"/>
        <w:ind w:left="-5"/>
        <w:rPr>
          <w:rFonts w:asciiTheme="minorHAnsi" w:hAnsiTheme="minorHAnsi" w:cstheme="minorHAnsi"/>
          <w:sz w:val="20"/>
          <w:szCs w:val="20"/>
        </w:rPr>
      </w:pPr>
    </w:p>
    <w:p w14:paraId="4BEFB265" w14:textId="13F5AAEB" w:rsidR="00DC70A0" w:rsidRPr="00C62D22" w:rsidRDefault="00D548E5" w:rsidP="00DC70A0">
      <w:pPr>
        <w:pStyle w:val="Heading2"/>
        <w:ind w:left="-5"/>
        <w:rPr>
          <w:rFonts w:asciiTheme="minorHAnsi" w:hAnsiTheme="minorHAnsi" w:cstheme="minorHAnsi"/>
          <w:sz w:val="20"/>
          <w:szCs w:val="20"/>
        </w:rPr>
      </w:pPr>
      <w:r w:rsidRPr="00C62D22">
        <w:rPr>
          <w:rFonts w:asciiTheme="minorHAnsi" w:hAnsiTheme="minorHAnsi" w:cstheme="minorHAnsi"/>
          <w:sz w:val="20"/>
          <w:szCs w:val="20"/>
        </w:rPr>
        <w:t>OPERATIONAL</w:t>
      </w:r>
    </w:p>
    <w:p w14:paraId="1F1CB0CA" w14:textId="60439ED5" w:rsidR="00DC70A0" w:rsidRPr="00386554" w:rsidRDefault="004E6575" w:rsidP="00386554">
      <w:pPr>
        <w:pStyle w:val="ListParagraph"/>
        <w:widowControl w:val="0"/>
        <w:numPr>
          <w:ilvl w:val="0"/>
          <w:numId w:val="14"/>
        </w:numPr>
        <w:tabs>
          <w:tab w:val="left" w:pos="-426"/>
          <w:tab w:val="left" w:pos="-46"/>
          <w:tab w:val="left" w:pos="514"/>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line="240" w:lineRule="auto"/>
        <w:rPr>
          <w:rFonts w:asciiTheme="minorHAnsi" w:hAnsiTheme="minorHAnsi" w:cstheme="minorHAnsi"/>
          <w:sz w:val="20"/>
          <w:szCs w:val="20"/>
          <w:lang w:val="en-GB"/>
        </w:rPr>
      </w:pPr>
      <w:r>
        <w:rPr>
          <w:rFonts w:asciiTheme="minorHAnsi" w:hAnsiTheme="minorHAnsi" w:cstheme="minorHAnsi"/>
          <w:sz w:val="20"/>
          <w:szCs w:val="20"/>
          <w:lang w:val="en-GB"/>
        </w:rPr>
        <w:t xml:space="preserve">Maintaining drop list so stock is always available for put away </w:t>
      </w:r>
      <w:proofErr w:type="gramStart"/>
      <w:r>
        <w:rPr>
          <w:rFonts w:asciiTheme="minorHAnsi" w:hAnsiTheme="minorHAnsi" w:cstheme="minorHAnsi"/>
          <w:sz w:val="20"/>
          <w:szCs w:val="20"/>
          <w:lang w:val="en-GB"/>
        </w:rPr>
        <w:t>and also</w:t>
      </w:r>
      <w:proofErr w:type="gramEnd"/>
      <w:r>
        <w:rPr>
          <w:rFonts w:asciiTheme="minorHAnsi" w:hAnsiTheme="minorHAnsi" w:cstheme="minorHAnsi"/>
          <w:sz w:val="20"/>
          <w:szCs w:val="20"/>
          <w:lang w:val="en-GB"/>
        </w:rPr>
        <w:t xml:space="preserve"> maintaining back locations and source bin. </w:t>
      </w:r>
    </w:p>
    <w:p w14:paraId="1DDB7161" w14:textId="77777777" w:rsidR="00DC70A0" w:rsidRPr="00C62D22" w:rsidRDefault="00DC70A0" w:rsidP="00DC70A0">
      <w:pPr>
        <w:widowControl w:val="0"/>
        <w:numPr>
          <w:ilvl w:val="0"/>
          <w:numId w:val="13"/>
        </w:numPr>
        <w:tabs>
          <w:tab w:val="left" w:pos="-426"/>
          <w:tab w:val="left" w:pos="-46"/>
          <w:tab w:val="left" w:pos="514"/>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line="240" w:lineRule="auto"/>
        <w:ind w:left="514" w:hanging="425"/>
        <w:rPr>
          <w:rFonts w:asciiTheme="minorHAnsi" w:hAnsiTheme="minorHAnsi" w:cstheme="minorHAnsi"/>
          <w:sz w:val="20"/>
          <w:szCs w:val="20"/>
          <w:lang w:val="en-GB"/>
        </w:rPr>
      </w:pPr>
      <w:r w:rsidRPr="00C62D22">
        <w:rPr>
          <w:rFonts w:asciiTheme="minorHAnsi" w:hAnsiTheme="minorHAnsi" w:cstheme="minorHAnsi"/>
          <w:sz w:val="20"/>
          <w:szCs w:val="20"/>
          <w:lang w:val="en-GB"/>
        </w:rPr>
        <w:t>Maintain and enhance good customer relations ensuring that customer complaints are dealt with in a manner that satisfies the customer within the boundaries of store policy and interaction with reps and manufacturers meets a high standard of professionalism.</w:t>
      </w:r>
    </w:p>
    <w:p w14:paraId="06994C57" w14:textId="77777777" w:rsidR="00DC70A0" w:rsidRPr="00C62D22" w:rsidRDefault="00DC70A0" w:rsidP="00DC70A0">
      <w:pPr>
        <w:widowControl w:val="0"/>
        <w:numPr>
          <w:ilvl w:val="0"/>
          <w:numId w:val="13"/>
        </w:numPr>
        <w:tabs>
          <w:tab w:val="left" w:pos="-426"/>
          <w:tab w:val="left" w:pos="-46"/>
          <w:tab w:val="left" w:pos="514"/>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60" w:line="240" w:lineRule="auto"/>
        <w:ind w:left="514" w:hanging="425"/>
        <w:rPr>
          <w:rFonts w:asciiTheme="minorHAnsi" w:hAnsiTheme="minorHAnsi" w:cstheme="minorHAnsi"/>
          <w:sz w:val="20"/>
          <w:szCs w:val="20"/>
          <w:lang w:val="en-GB"/>
        </w:rPr>
      </w:pPr>
      <w:r w:rsidRPr="00C62D22">
        <w:rPr>
          <w:rFonts w:asciiTheme="minorHAnsi" w:hAnsiTheme="minorHAnsi" w:cstheme="minorHAnsi"/>
          <w:sz w:val="20"/>
          <w:szCs w:val="20"/>
          <w:lang w:val="en-GB"/>
        </w:rPr>
        <w:t>Be informed of and provide feedback on all Stock Management policies and procedures when required.  Accessing the required training and experience to perform the necessary operations.  Be available to staff to assist warehouse operations staff and make decisions.  Communicate to the supervisor/manager all matters which require attention or further action.</w:t>
      </w:r>
    </w:p>
    <w:p w14:paraId="6FF2CBF0" w14:textId="77777777" w:rsidR="004E6575" w:rsidRDefault="00DC70A0" w:rsidP="004E6575">
      <w:pPr>
        <w:widowControl w:val="0"/>
        <w:numPr>
          <w:ilvl w:val="0"/>
          <w:numId w:val="13"/>
        </w:numPr>
        <w:tabs>
          <w:tab w:val="left" w:pos="-426"/>
          <w:tab w:val="left" w:pos="-46"/>
          <w:tab w:val="left" w:pos="514"/>
          <w:tab w:val="left" w:pos="4826"/>
          <w:tab w:val="left" w:pos="5200"/>
          <w:tab w:val="left" w:pos="5522"/>
          <w:tab w:val="left" w:pos="6218"/>
          <w:tab w:val="left" w:pos="6914"/>
          <w:tab w:val="left" w:pos="7610"/>
          <w:tab w:val="left" w:pos="8306"/>
          <w:tab w:val="left" w:pos="9002"/>
        </w:tabs>
        <w:spacing w:before="60" w:after="60" w:line="240" w:lineRule="auto"/>
        <w:ind w:left="514" w:hanging="425"/>
        <w:rPr>
          <w:rFonts w:asciiTheme="minorHAnsi" w:hAnsiTheme="minorHAnsi" w:cstheme="minorHAnsi"/>
          <w:sz w:val="20"/>
          <w:szCs w:val="20"/>
          <w:lang w:val="en-GB"/>
        </w:rPr>
      </w:pPr>
      <w:r w:rsidRPr="00C62D22">
        <w:rPr>
          <w:rFonts w:asciiTheme="minorHAnsi" w:hAnsiTheme="minorHAnsi" w:cstheme="minorHAnsi"/>
          <w:sz w:val="20"/>
          <w:szCs w:val="20"/>
          <w:lang w:val="en-GB"/>
        </w:rPr>
        <w:t>Contributes to the effective co-operation within the store and maintains a focus on continuous improvement.</w:t>
      </w:r>
    </w:p>
    <w:p w14:paraId="24464449" w14:textId="5FCA5384" w:rsidR="00DC70A0" w:rsidRPr="004E6575" w:rsidRDefault="00DC70A0" w:rsidP="004E6575">
      <w:pPr>
        <w:widowControl w:val="0"/>
        <w:numPr>
          <w:ilvl w:val="0"/>
          <w:numId w:val="13"/>
        </w:numPr>
        <w:tabs>
          <w:tab w:val="left" w:pos="-426"/>
          <w:tab w:val="left" w:pos="-46"/>
          <w:tab w:val="left" w:pos="514"/>
          <w:tab w:val="left" w:pos="4826"/>
          <w:tab w:val="left" w:pos="5200"/>
          <w:tab w:val="left" w:pos="5522"/>
          <w:tab w:val="left" w:pos="6218"/>
          <w:tab w:val="left" w:pos="6914"/>
          <w:tab w:val="left" w:pos="7610"/>
          <w:tab w:val="left" w:pos="8306"/>
          <w:tab w:val="left" w:pos="9002"/>
        </w:tabs>
        <w:spacing w:before="60" w:after="60" w:line="240" w:lineRule="auto"/>
        <w:ind w:left="514" w:hanging="425"/>
        <w:rPr>
          <w:rFonts w:asciiTheme="minorHAnsi" w:hAnsiTheme="minorHAnsi" w:cstheme="minorHAnsi"/>
          <w:sz w:val="20"/>
          <w:szCs w:val="20"/>
          <w:lang w:val="en-GB"/>
        </w:rPr>
      </w:pPr>
      <w:r w:rsidRPr="004E6575">
        <w:rPr>
          <w:rFonts w:asciiTheme="minorHAnsi" w:hAnsiTheme="minorHAnsi" w:cstheme="minorHAnsi"/>
          <w:sz w:val="20"/>
          <w:szCs w:val="20"/>
          <w:lang w:val="en-GB"/>
        </w:rPr>
        <w:t>Follow standard operating procedures and assist other team members as required.</w:t>
      </w:r>
    </w:p>
    <w:p w14:paraId="0F76DF7D" w14:textId="53F57061" w:rsidR="00DC70A0" w:rsidRPr="00C62D22" w:rsidRDefault="00DC70A0" w:rsidP="00DC70A0">
      <w:pPr>
        <w:widowControl w:val="0"/>
        <w:numPr>
          <w:ilvl w:val="0"/>
          <w:numId w:val="13"/>
        </w:numPr>
        <w:tabs>
          <w:tab w:val="left" w:pos="-426"/>
          <w:tab w:val="left" w:pos="-46"/>
          <w:tab w:val="left" w:pos="514"/>
          <w:tab w:val="left" w:pos="4826"/>
          <w:tab w:val="left" w:pos="5200"/>
          <w:tab w:val="left" w:pos="5522"/>
          <w:tab w:val="left" w:pos="6218"/>
          <w:tab w:val="left" w:pos="6914"/>
          <w:tab w:val="left" w:pos="7610"/>
          <w:tab w:val="left" w:pos="8306"/>
          <w:tab w:val="left" w:pos="9002"/>
        </w:tabs>
        <w:spacing w:before="60" w:after="60"/>
        <w:ind w:left="514" w:hanging="425"/>
        <w:rPr>
          <w:rFonts w:asciiTheme="minorHAnsi" w:hAnsiTheme="minorHAnsi" w:cstheme="minorHAnsi"/>
          <w:sz w:val="20"/>
          <w:szCs w:val="20"/>
          <w:lang w:val="en-GB"/>
        </w:rPr>
      </w:pPr>
      <w:r w:rsidRPr="00C62D22">
        <w:rPr>
          <w:rFonts w:asciiTheme="minorHAnsi" w:hAnsiTheme="minorHAnsi" w:cstheme="minorHAnsi"/>
          <w:sz w:val="20"/>
          <w:szCs w:val="20"/>
          <w:lang w:val="en-GB"/>
        </w:rPr>
        <w:t>Observes and conforms to required levels of health and safety standards in day-to-day operation.</w:t>
      </w:r>
    </w:p>
    <w:p w14:paraId="09E50CC9" w14:textId="3E0D69D6" w:rsidR="00D775F7" w:rsidRPr="00C62D22" w:rsidRDefault="00D775F7" w:rsidP="00DC70A0">
      <w:pPr>
        <w:widowControl w:val="0"/>
        <w:numPr>
          <w:ilvl w:val="0"/>
          <w:numId w:val="13"/>
        </w:numPr>
        <w:tabs>
          <w:tab w:val="left" w:pos="-426"/>
          <w:tab w:val="left" w:pos="-46"/>
          <w:tab w:val="left" w:pos="514"/>
          <w:tab w:val="left" w:pos="4826"/>
          <w:tab w:val="left" w:pos="5200"/>
          <w:tab w:val="left" w:pos="5522"/>
          <w:tab w:val="left" w:pos="6218"/>
          <w:tab w:val="left" w:pos="6914"/>
          <w:tab w:val="left" w:pos="7610"/>
          <w:tab w:val="left" w:pos="8306"/>
          <w:tab w:val="left" w:pos="9002"/>
        </w:tabs>
        <w:spacing w:before="60" w:after="60"/>
        <w:ind w:left="514" w:hanging="425"/>
        <w:rPr>
          <w:rFonts w:asciiTheme="minorHAnsi" w:hAnsiTheme="minorHAnsi" w:cstheme="minorHAnsi"/>
          <w:sz w:val="20"/>
          <w:szCs w:val="20"/>
          <w:lang w:val="en-GB"/>
        </w:rPr>
      </w:pPr>
      <w:r w:rsidRPr="00C62D22">
        <w:rPr>
          <w:rFonts w:asciiTheme="minorHAnsi" w:hAnsiTheme="minorHAnsi" w:cstheme="minorHAnsi"/>
          <w:sz w:val="20"/>
          <w:szCs w:val="20"/>
          <w:lang w:val="en-GB"/>
        </w:rPr>
        <w:t xml:space="preserve">Be available to help with other tasks in the operation as </w:t>
      </w:r>
      <w:r w:rsidR="00943640" w:rsidRPr="00C62D22">
        <w:rPr>
          <w:rFonts w:asciiTheme="minorHAnsi" w:hAnsiTheme="minorHAnsi" w:cstheme="minorHAnsi"/>
          <w:sz w:val="20"/>
          <w:szCs w:val="20"/>
          <w:lang w:val="en-GB"/>
        </w:rPr>
        <w:t>they come up</w:t>
      </w:r>
    </w:p>
    <w:p w14:paraId="278767E3" w14:textId="77777777" w:rsidR="000A65A1" w:rsidRPr="00C62D22" w:rsidRDefault="00D548E5">
      <w:pPr>
        <w:pStyle w:val="Heading2"/>
        <w:ind w:left="-5"/>
        <w:rPr>
          <w:rFonts w:asciiTheme="minorHAnsi" w:hAnsiTheme="minorHAnsi" w:cstheme="minorHAnsi"/>
          <w:sz w:val="20"/>
          <w:szCs w:val="20"/>
        </w:rPr>
      </w:pPr>
      <w:r w:rsidRPr="00C62D22">
        <w:rPr>
          <w:rFonts w:asciiTheme="minorHAnsi" w:hAnsiTheme="minorHAnsi" w:cstheme="minorHAnsi"/>
          <w:sz w:val="20"/>
          <w:szCs w:val="20"/>
        </w:rPr>
        <w:t>KPIS</w:t>
      </w:r>
    </w:p>
    <w:p w14:paraId="10A94A48" w14:textId="7B3A6B71" w:rsidR="000A65A1" w:rsidRPr="00C62D22" w:rsidRDefault="00D548E5" w:rsidP="00A7653C">
      <w:pPr>
        <w:pStyle w:val="ListParagraph"/>
        <w:numPr>
          <w:ilvl w:val="0"/>
          <w:numId w:val="9"/>
        </w:numPr>
        <w:rPr>
          <w:rFonts w:asciiTheme="minorHAnsi" w:hAnsiTheme="minorHAnsi" w:cstheme="minorHAnsi"/>
          <w:sz w:val="20"/>
          <w:szCs w:val="20"/>
        </w:rPr>
      </w:pPr>
      <w:r w:rsidRPr="00C62D22">
        <w:rPr>
          <w:rFonts w:asciiTheme="minorHAnsi" w:hAnsiTheme="minorHAnsi" w:cstheme="minorHAnsi"/>
          <w:sz w:val="20"/>
          <w:szCs w:val="20"/>
        </w:rPr>
        <w:t>Adhere to FIFO store rotation.</w:t>
      </w:r>
    </w:p>
    <w:p w14:paraId="49936554" w14:textId="1D942782" w:rsidR="000A65A1" w:rsidRPr="00C62D22" w:rsidRDefault="00D548E5" w:rsidP="00A7653C">
      <w:pPr>
        <w:pStyle w:val="ListParagraph"/>
        <w:numPr>
          <w:ilvl w:val="0"/>
          <w:numId w:val="9"/>
        </w:numPr>
        <w:rPr>
          <w:rFonts w:asciiTheme="minorHAnsi" w:hAnsiTheme="minorHAnsi" w:cstheme="minorHAnsi"/>
          <w:sz w:val="20"/>
          <w:szCs w:val="20"/>
        </w:rPr>
      </w:pPr>
      <w:r w:rsidRPr="00C62D22">
        <w:rPr>
          <w:rFonts w:asciiTheme="minorHAnsi" w:hAnsiTheme="minorHAnsi" w:cstheme="minorHAnsi"/>
          <w:sz w:val="20"/>
          <w:szCs w:val="20"/>
        </w:rPr>
        <w:t xml:space="preserve">Manage daily </w:t>
      </w:r>
      <w:r w:rsidR="00A7653C" w:rsidRPr="00C62D22">
        <w:rPr>
          <w:rFonts w:asciiTheme="minorHAnsi" w:hAnsiTheme="minorHAnsi" w:cstheme="minorHAnsi"/>
          <w:sz w:val="20"/>
          <w:szCs w:val="20"/>
        </w:rPr>
        <w:t>check-ups</w:t>
      </w:r>
      <w:r w:rsidRPr="00C62D22">
        <w:rPr>
          <w:rFonts w:asciiTheme="minorHAnsi" w:hAnsiTheme="minorHAnsi" w:cstheme="minorHAnsi"/>
          <w:sz w:val="20"/>
          <w:szCs w:val="20"/>
        </w:rPr>
        <w:t xml:space="preserve"> </w:t>
      </w:r>
      <w:proofErr w:type="gramStart"/>
      <w:r w:rsidRPr="00C62D22">
        <w:rPr>
          <w:rFonts w:asciiTheme="minorHAnsi" w:hAnsiTheme="minorHAnsi" w:cstheme="minorHAnsi"/>
          <w:sz w:val="20"/>
          <w:szCs w:val="20"/>
        </w:rPr>
        <w:t>on a daily basis</w:t>
      </w:r>
      <w:proofErr w:type="gramEnd"/>
      <w:r w:rsidRPr="00C62D22">
        <w:rPr>
          <w:rFonts w:asciiTheme="minorHAnsi" w:hAnsiTheme="minorHAnsi" w:cstheme="minorHAnsi"/>
          <w:sz w:val="20"/>
          <w:szCs w:val="20"/>
        </w:rPr>
        <w:t>.</w:t>
      </w:r>
    </w:p>
    <w:p w14:paraId="36A311B2" w14:textId="77777777" w:rsidR="000A65A1" w:rsidRPr="00C62D22" w:rsidRDefault="00D548E5" w:rsidP="00A7653C">
      <w:pPr>
        <w:pStyle w:val="ListParagraph"/>
        <w:numPr>
          <w:ilvl w:val="0"/>
          <w:numId w:val="9"/>
        </w:numPr>
        <w:rPr>
          <w:rFonts w:asciiTheme="minorHAnsi" w:hAnsiTheme="minorHAnsi" w:cstheme="minorHAnsi"/>
          <w:sz w:val="20"/>
          <w:szCs w:val="20"/>
        </w:rPr>
      </w:pPr>
      <w:r w:rsidRPr="00C62D22">
        <w:rPr>
          <w:rFonts w:asciiTheme="minorHAnsi" w:hAnsiTheme="minorHAnsi" w:cstheme="minorHAnsi"/>
          <w:sz w:val="20"/>
          <w:szCs w:val="20"/>
        </w:rPr>
        <w:t>Comply with store standards.</w:t>
      </w:r>
    </w:p>
    <w:p w14:paraId="43078F86" w14:textId="6A526D27" w:rsidR="00AD65EB" w:rsidRPr="00C62D22" w:rsidRDefault="00AD65EB" w:rsidP="00AD65EB">
      <w:pPr>
        <w:pStyle w:val="ListParagraph"/>
        <w:numPr>
          <w:ilvl w:val="0"/>
          <w:numId w:val="9"/>
        </w:numPr>
        <w:spacing w:after="232"/>
        <w:rPr>
          <w:rFonts w:asciiTheme="minorHAnsi" w:hAnsiTheme="minorHAnsi" w:cstheme="minorHAnsi"/>
          <w:sz w:val="20"/>
          <w:szCs w:val="20"/>
        </w:rPr>
      </w:pPr>
      <w:r w:rsidRPr="00C62D22">
        <w:rPr>
          <w:rFonts w:asciiTheme="minorHAnsi" w:hAnsiTheme="minorHAnsi" w:cstheme="minorHAnsi"/>
          <w:sz w:val="20"/>
          <w:szCs w:val="20"/>
        </w:rPr>
        <w:t>Staff engagement levels</w:t>
      </w:r>
    </w:p>
    <w:p w14:paraId="4EF589FC" w14:textId="77777777" w:rsidR="00A7653C" w:rsidRPr="00C62D22" w:rsidRDefault="00A7653C" w:rsidP="00A7653C">
      <w:pPr>
        <w:pStyle w:val="ListParagraph"/>
        <w:ind w:left="1175" w:firstLine="0"/>
        <w:rPr>
          <w:rFonts w:asciiTheme="minorHAnsi" w:hAnsiTheme="minorHAnsi" w:cstheme="minorHAnsi"/>
          <w:sz w:val="20"/>
          <w:szCs w:val="20"/>
        </w:rPr>
      </w:pPr>
    </w:p>
    <w:p w14:paraId="6A1F7FFF" w14:textId="77777777" w:rsidR="000A65A1" w:rsidRPr="00C62D22" w:rsidRDefault="00D548E5">
      <w:pPr>
        <w:pStyle w:val="Heading1"/>
        <w:ind w:left="-5" w:right="0"/>
        <w:rPr>
          <w:rFonts w:asciiTheme="minorHAnsi" w:hAnsiTheme="minorHAnsi" w:cstheme="minorHAnsi"/>
          <w:sz w:val="20"/>
          <w:szCs w:val="20"/>
        </w:rPr>
      </w:pPr>
      <w:r w:rsidRPr="00C62D22">
        <w:rPr>
          <w:rFonts w:asciiTheme="minorHAnsi" w:hAnsiTheme="minorHAnsi" w:cstheme="minorHAnsi"/>
          <w:sz w:val="20"/>
          <w:szCs w:val="20"/>
        </w:rPr>
        <w:t>Key Competencies</w:t>
      </w:r>
    </w:p>
    <w:p w14:paraId="557E52DF" w14:textId="77777777" w:rsidR="000A65A1" w:rsidRPr="00C62D22" w:rsidRDefault="00D548E5">
      <w:pPr>
        <w:pStyle w:val="Heading2"/>
        <w:spacing w:after="0"/>
        <w:ind w:left="-5"/>
        <w:rPr>
          <w:rFonts w:asciiTheme="minorHAnsi" w:hAnsiTheme="minorHAnsi" w:cstheme="minorHAnsi"/>
          <w:sz w:val="20"/>
          <w:szCs w:val="20"/>
        </w:rPr>
      </w:pPr>
      <w:r w:rsidRPr="00C62D22">
        <w:rPr>
          <w:rFonts w:asciiTheme="minorHAnsi" w:hAnsiTheme="minorHAnsi" w:cstheme="minorHAnsi"/>
          <w:sz w:val="20"/>
          <w:szCs w:val="20"/>
        </w:rPr>
        <w:t>CULTURAL</w:t>
      </w:r>
    </w:p>
    <w:p w14:paraId="6A3E0ACD" w14:textId="70B42B47" w:rsidR="000A65A1" w:rsidRPr="00C62D22" w:rsidRDefault="000A65A1">
      <w:pPr>
        <w:spacing w:after="0" w:line="259" w:lineRule="auto"/>
        <w:ind w:left="455" w:firstLine="0"/>
        <w:rPr>
          <w:rFonts w:asciiTheme="minorHAnsi" w:hAnsiTheme="minorHAnsi" w:cstheme="minorHAnsi"/>
          <w:sz w:val="20"/>
          <w:szCs w:val="20"/>
        </w:rPr>
      </w:pPr>
    </w:p>
    <w:p w14:paraId="693159D9" w14:textId="253D0212" w:rsidR="000A65A1" w:rsidRPr="00C62D22" w:rsidRDefault="00D548E5" w:rsidP="00A7653C">
      <w:pPr>
        <w:pStyle w:val="ListParagraph"/>
        <w:numPr>
          <w:ilvl w:val="0"/>
          <w:numId w:val="10"/>
        </w:numPr>
        <w:spacing w:after="232"/>
        <w:rPr>
          <w:rFonts w:asciiTheme="minorHAnsi" w:hAnsiTheme="minorHAnsi" w:cstheme="minorHAnsi"/>
          <w:sz w:val="20"/>
          <w:szCs w:val="20"/>
        </w:rPr>
      </w:pPr>
      <w:r w:rsidRPr="00C62D22">
        <w:rPr>
          <w:rFonts w:asciiTheme="minorHAnsi" w:hAnsiTheme="minorHAnsi" w:cstheme="minorHAnsi"/>
          <w:sz w:val="20"/>
          <w:szCs w:val="20"/>
        </w:rPr>
        <w:t xml:space="preserve">Contribute effectively as a member of the </w:t>
      </w:r>
      <w:r w:rsidR="004E6575">
        <w:rPr>
          <w:rFonts w:asciiTheme="minorHAnsi" w:hAnsiTheme="minorHAnsi" w:cstheme="minorHAnsi"/>
          <w:sz w:val="20"/>
          <w:szCs w:val="20"/>
        </w:rPr>
        <w:t>Gilmours team</w:t>
      </w:r>
    </w:p>
    <w:p w14:paraId="3C3C61F6" w14:textId="77777777" w:rsidR="00A7653C" w:rsidRPr="00C62D22" w:rsidRDefault="00A7653C" w:rsidP="00A7653C">
      <w:pPr>
        <w:pStyle w:val="ListParagraph"/>
        <w:numPr>
          <w:ilvl w:val="0"/>
          <w:numId w:val="10"/>
        </w:numPr>
        <w:spacing w:after="232"/>
        <w:rPr>
          <w:rFonts w:asciiTheme="minorHAnsi" w:hAnsiTheme="minorHAnsi" w:cstheme="minorHAnsi"/>
          <w:sz w:val="20"/>
          <w:szCs w:val="20"/>
        </w:rPr>
      </w:pPr>
      <w:r w:rsidRPr="00C62D22">
        <w:rPr>
          <w:rFonts w:asciiTheme="minorHAnsi" w:hAnsiTheme="minorHAnsi" w:cstheme="minorHAnsi"/>
          <w:sz w:val="20"/>
          <w:szCs w:val="20"/>
        </w:rPr>
        <w:t>Contribute, mentor a culture of ‘Continuous Improvement’ within the business</w:t>
      </w:r>
    </w:p>
    <w:p w14:paraId="27173A86" w14:textId="77777777" w:rsidR="00AD65EB" w:rsidRPr="00C62D22" w:rsidRDefault="00A7653C" w:rsidP="00AD65EB">
      <w:pPr>
        <w:pStyle w:val="ListParagraph"/>
        <w:numPr>
          <w:ilvl w:val="0"/>
          <w:numId w:val="10"/>
        </w:numPr>
        <w:spacing w:after="232"/>
        <w:rPr>
          <w:rFonts w:asciiTheme="minorHAnsi" w:hAnsiTheme="minorHAnsi" w:cstheme="minorHAnsi"/>
          <w:sz w:val="20"/>
          <w:szCs w:val="20"/>
        </w:rPr>
      </w:pPr>
      <w:r w:rsidRPr="00C62D22">
        <w:rPr>
          <w:rFonts w:asciiTheme="minorHAnsi" w:hAnsiTheme="minorHAnsi" w:cstheme="minorHAnsi"/>
          <w:sz w:val="20"/>
          <w:szCs w:val="20"/>
        </w:rPr>
        <w:t>Ensures effective interaction and relationship with wider Gilmours team members, Foodstuffs, and other staff by living the Gilmours Values and agreeing personal accountabilities.</w:t>
      </w:r>
    </w:p>
    <w:p w14:paraId="1D823D5C" w14:textId="126B7ECD" w:rsidR="00943640" w:rsidRPr="00C62D22" w:rsidRDefault="00AD65EB" w:rsidP="005B79AC">
      <w:pPr>
        <w:pStyle w:val="ListParagraph"/>
        <w:numPr>
          <w:ilvl w:val="0"/>
          <w:numId w:val="10"/>
        </w:numPr>
        <w:spacing w:after="232"/>
        <w:rPr>
          <w:rFonts w:asciiTheme="minorHAnsi" w:hAnsiTheme="minorHAnsi" w:cstheme="minorHAnsi"/>
          <w:sz w:val="20"/>
          <w:szCs w:val="20"/>
        </w:rPr>
      </w:pPr>
      <w:r w:rsidRPr="00C62D22">
        <w:rPr>
          <w:rFonts w:asciiTheme="minorHAnsi" w:hAnsiTheme="minorHAnsi" w:cstheme="minorHAnsi"/>
          <w:sz w:val="20"/>
          <w:szCs w:val="20"/>
        </w:rPr>
        <w:t>Team culture is in keeping with Company values</w:t>
      </w:r>
    </w:p>
    <w:p w14:paraId="2550D1F2" w14:textId="77777777" w:rsidR="000A65A1" w:rsidRDefault="00D548E5">
      <w:pPr>
        <w:pStyle w:val="Heading2"/>
        <w:ind w:left="-5"/>
        <w:rPr>
          <w:rFonts w:asciiTheme="minorHAnsi" w:hAnsiTheme="minorHAnsi" w:cstheme="minorHAnsi"/>
          <w:sz w:val="20"/>
          <w:szCs w:val="20"/>
        </w:rPr>
      </w:pPr>
      <w:r w:rsidRPr="00C62D22">
        <w:rPr>
          <w:rFonts w:asciiTheme="minorHAnsi" w:hAnsiTheme="minorHAnsi" w:cstheme="minorHAnsi"/>
          <w:sz w:val="20"/>
          <w:szCs w:val="20"/>
        </w:rPr>
        <w:t>SPECIFIC SKILLS / ATTRIBUTES</w:t>
      </w:r>
    </w:p>
    <w:p w14:paraId="0151C6CA" w14:textId="1DF993B0" w:rsidR="004E6575" w:rsidRPr="004E6575" w:rsidRDefault="004E6575" w:rsidP="004E6575">
      <w:pPr>
        <w:ind w:left="0" w:firstLine="0"/>
      </w:pPr>
    </w:p>
    <w:p w14:paraId="2892EAE9" w14:textId="0AA700AE" w:rsidR="000A65A1" w:rsidRDefault="00D548E5" w:rsidP="00A7653C">
      <w:pPr>
        <w:pStyle w:val="ListParagraph"/>
        <w:numPr>
          <w:ilvl w:val="0"/>
          <w:numId w:val="10"/>
        </w:numPr>
        <w:rPr>
          <w:rFonts w:asciiTheme="minorHAnsi" w:hAnsiTheme="minorHAnsi" w:cstheme="minorHAnsi"/>
          <w:sz w:val="20"/>
          <w:szCs w:val="20"/>
        </w:rPr>
      </w:pPr>
      <w:r w:rsidRPr="00C62D22">
        <w:rPr>
          <w:rFonts w:asciiTheme="minorHAnsi" w:hAnsiTheme="minorHAnsi" w:cstheme="minorHAnsi"/>
          <w:sz w:val="20"/>
          <w:szCs w:val="20"/>
        </w:rPr>
        <w:t>Flexibility to work all days of the week.</w:t>
      </w:r>
      <w:r w:rsidR="002B03ED">
        <w:rPr>
          <w:rFonts w:asciiTheme="minorHAnsi" w:hAnsiTheme="minorHAnsi" w:cstheme="minorHAnsi"/>
          <w:sz w:val="20"/>
          <w:szCs w:val="20"/>
        </w:rPr>
        <w:t xml:space="preserve"> </w:t>
      </w:r>
      <w:r w:rsidRPr="00C62D22">
        <w:rPr>
          <w:rFonts w:asciiTheme="minorHAnsi" w:hAnsiTheme="minorHAnsi" w:cstheme="minorHAnsi"/>
          <w:sz w:val="20"/>
          <w:szCs w:val="20"/>
        </w:rPr>
        <w:t>Customer &amp; Results Focused.</w:t>
      </w:r>
    </w:p>
    <w:p w14:paraId="030FEE23" w14:textId="6E2D9E13" w:rsidR="00404EEC" w:rsidRDefault="00404EEC" w:rsidP="00A7653C">
      <w:pPr>
        <w:pStyle w:val="ListParagraph"/>
        <w:numPr>
          <w:ilvl w:val="0"/>
          <w:numId w:val="10"/>
        </w:numPr>
        <w:rPr>
          <w:rFonts w:asciiTheme="minorHAnsi" w:hAnsiTheme="minorHAnsi" w:cstheme="minorHAnsi"/>
          <w:sz w:val="20"/>
          <w:szCs w:val="20"/>
        </w:rPr>
      </w:pPr>
      <w:r>
        <w:rPr>
          <w:rFonts w:asciiTheme="minorHAnsi" w:hAnsiTheme="minorHAnsi" w:cstheme="minorHAnsi"/>
          <w:sz w:val="20"/>
          <w:szCs w:val="20"/>
        </w:rPr>
        <w:t>Can work in a Chilled Environment</w:t>
      </w:r>
    </w:p>
    <w:p w14:paraId="274AB6C0" w14:textId="77777777" w:rsidR="000A65A1" w:rsidRPr="00C62D22" w:rsidRDefault="00D548E5" w:rsidP="00A7653C">
      <w:pPr>
        <w:pStyle w:val="ListParagraph"/>
        <w:numPr>
          <w:ilvl w:val="0"/>
          <w:numId w:val="10"/>
        </w:numPr>
        <w:rPr>
          <w:rFonts w:asciiTheme="minorHAnsi" w:hAnsiTheme="minorHAnsi" w:cstheme="minorHAnsi"/>
          <w:sz w:val="20"/>
          <w:szCs w:val="20"/>
        </w:rPr>
      </w:pPr>
      <w:r w:rsidRPr="00C62D22">
        <w:rPr>
          <w:rFonts w:asciiTheme="minorHAnsi" w:hAnsiTheme="minorHAnsi" w:cstheme="minorHAnsi"/>
          <w:sz w:val="20"/>
          <w:szCs w:val="20"/>
        </w:rPr>
        <w:t>Proven ability to deal with people of all cultures / races.</w:t>
      </w:r>
    </w:p>
    <w:p w14:paraId="7851AFE0" w14:textId="77777777" w:rsidR="000A65A1" w:rsidRPr="00C62D22" w:rsidRDefault="00D548E5" w:rsidP="00A7653C">
      <w:pPr>
        <w:pStyle w:val="ListParagraph"/>
        <w:numPr>
          <w:ilvl w:val="0"/>
          <w:numId w:val="10"/>
        </w:numPr>
        <w:rPr>
          <w:rFonts w:asciiTheme="minorHAnsi" w:hAnsiTheme="minorHAnsi" w:cstheme="minorHAnsi"/>
          <w:sz w:val="20"/>
          <w:szCs w:val="20"/>
        </w:rPr>
      </w:pPr>
      <w:r w:rsidRPr="00C62D22">
        <w:rPr>
          <w:rFonts w:asciiTheme="minorHAnsi" w:hAnsiTheme="minorHAnsi" w:cstheme="minorHAnsi"/>
          <w:sz w:val="20"/>
          <w:szCs w:val="20"/>
        </w:rPr>
        <w:t>Strong Relationship Builder, Team Player and Problem Solver.</w:t>
      </w:r>
    </w:p>
    <w:p w14:paraId="70D51331" w14:textId="77777777" w:rsidR="000A65A1" w:rsidRPr="00C62D22" w:rsidRDefault="00D548E5" w:rsidP="00A7653C">
      <w:pPr>
        <w:pStyle w:val="ListParagraph"/>
        <w:numPr>
          <w:ilvl w:val="0"/>
          <w:numId w:val="10"/>
        </w:numPr>
        <w:rPr>
          <w:rFonts w:asciiTheme="minorHAnsi" w:hAnsiTheme="minorHAnsi" w:cstheme="minorHAnsi"/>
          <w:sz w:val="20"/>
          <w:szCs w:val="20"/>
        </w:rPr>
      </w:pPr>
      <w:r w:rsidRPr="00C62D22">
        <w:rPr>
          <w:rFonts w:asciiTheme="minorHAnsi" w:hAnsiTheme="minorHAnsi" w:cstheme="minorHAnsi"/>
          <w:sz w:val="20"/>
          <w:szCs w:val="20"/>
        </w:rPr>
        <w:t>Strong communication (verbal and written), relationship management, negotiation and networking skills.</w:t>
      </w:r>
    </w:p>
    <w:p w14:paraId="394E3184" w14:textId="77777777" w:rsidR="000A65A1" w:rsidRPr="00C62D22" w:rsidRDefault="00D548E5" w:rsidP="00A7653C">
      <w:pPr>
        <w:pStyle w:val="ListParagraph"/>
        <w:numPr>
          <w:ilvl w:val="0"/>
          <w:numId w:val="10"/>
        </w:numPr>
        <w:rPr>
          <w:rFonts w:asciiTheme="minorHAnsi" w:hAnsiTheme="minorHAnsi" w:cstheme="minorHAnsi"/>
          <w:sz w:val="20"/>
          <w:szCs w:val="20"/>
        </w:rPr>
      </w:pPr>
      <w:r w:rsidRPr="00C62D22">
        <w:rPr>
          <w:rFonts w:asciiTheme="minorHAnsi" w:hAnsiTheme="minorHAnsi" w:cstheme="minorHAnsi"/>
          <w:sz w:val="20"/>
          <w:szCs w:val="20"/>
        </w:rPr>
        <w:t>Coaching and Mentoring.</w:t>
      </w:r>
    </w:p>
    <w:p w14:paraId="07CE7264" w14:textId="77777777" w:rsidR="000A65A1" w:rsidRPr="00C62D22" w:rsidRDefault="00D548E5" w:rsidP="00A7653C">
      <w:pPr>
        <w:pStyle w:val="ListParagraph"/>
        <w:numPr>
          <w:ilvl w:val="0"/>
          <w:numId w:val="10"/>
        </w:numPr>
        <w:rPr>
          <w:rFonts w:asciiTheme="minorHAnsi" w:hAnsiTheme="minorHAnsi" w:cstheme="minorHAnsi"/>
          <w:sz w:val="20"/>
          <w:szCs w:val="20"/>
        </w:rPr>
      </w:pPr>
      <w:r w:rsidRPr="00C62D22">
        <w:rPr>
          <w:rFonts w:asciiTheme="minorHAnsi" w:hAnsiTheme="minorHAnsi" w:cstheme="minorHAnsi"/>
          <w:sz w:val="20"/>
          <w:szCs w:val="20"/>
        </w:rPr>
        <w:t>Planning and organising &amp; Time Management skills.</w:t>
      </w:r>
    </w:p>
    <w:p w14:paraId="16072D37" w14:textId="77777777" w:rsidR="000A65A1" w:rsidRPr="00C62D22" w:rsidRDefault="00D548E5" w:rsidP="00A7653C">
      <w:pPr>
        <w:pStyle w:val="ListParagraph"/>
        <w:numPr>
          <w:ilvl w:val="0"/>
          <w:numId w:val="10"/>
        </w:numPr>
        <w:rPr>
          <w:rFonts w:asciiTheme="minorHAnsi" w:hAnsiTheme="minorHAnsi" w:cstheme="minorHAnsi"/>
          <w:sz w:val="20"/>
          <w:szCs w:val="20"/>
        </w:rPr>
      </w:pPr>
      <w:r w:rsidRPr="00C62D22">
        <w:rPr>
          <w:rFonts w:asciiTheme="minorHAnsi" w:hAnsiTheme="minorHAnsi" w:cstheme="minorHAnsi"/>
          <w:sz w:val="20"/>
          <w:szCs w:val="20"/>
        </w:rPr>
        <w:t>Maintaining Standards and Eye for Detail.</w:t>
      </w:r>
    </w:p>
    <w:p w14:paraId="2C5E4404" w14:textId="3237C463" w:rsidR="000A65A1" w:rsidRPr="00C62D22" w:rsidRDefault="00D548E5" w:rsidP="00A7653C">
      <w:pPr>
        <w:pStyle w:val="ListParagraph"/>
        <w:numPr>
          <w:ilvl w:val="0"/>
          <w:numId w:val="10"/>
        </w:numPr>
        <w:rPr>
          <w:rFonts w:asciiTheme="minorHAnsi" w:hAnsiTheme="minorHAnsi" w:cstheme="minorHAnsi"/>
          <w:sz w:val="20"/>
          <w:szCs w:val="20"/>
        </w:rPr>
      </w:pPr>
      <w:r w:rsidRPr="00C62D22">
        <w:rPr>
          <w:rFonts w:asciiTheme="minorHAnsi" w:hAnsiTheme="minorHAnsi" w:cstheme="minorHAnsi"/>
          <w:sz w:val="20"/>
          <w:szCs w:val="20"/>
        </w:rPr>
        <w:t>Physically fit and healthy.</w:t>
      </w:r>
    </w:p>
    <w:p w14:paraId="2075D798" w14:textId="77777777" w:rsidR="00A7653C" w:rsidRPr="00C62D22" w:rsidRDefault="00A7653C" w:rsidP="00A7653C">
      <w:pPr>
        <w:pStyle w:val="ListParagraph"/>
        <w:ind w:left="1175" w:firstLine="0"/>
        <w:rPr>
          <w:rFonts w:asciiTheme="minorHAnsi" w:hAnsiTheme="minorHAnsi" w:cstheme="minorHAnsi"/>
          <w:sz w:val="20"/>
          <w:szCs w:val="20"/>
        </w:rPr>
      </w:pPr>
    </w:p>
    <w:p w14:paraId="3764074C" w14:textId="4FDBADB0" w:rsidR="000A65A1" w:rsidRPr="00C62D22" w:rsidRDefault="00D548E5">
      <w:pPr>
        <w:spacing w:after="154" w:line="259" w:lineRule="auto"/>
        <w:ind w:left="-5"/>
        <w:rPr>
          <w:rFonts w:asciiTheme="minorHAnsi" w:hAnsiTheme="minorHAnsi" w:cstheme="minorHAnsi"/>
          <w:sz w:val="20"/>
          <w:szCs w:val="20"/>
        </w:rPr>
      </w:pPr>
      <w:r w:rsidRPr="00C62D22">
        <w:rPr>
          <w:rFonts w:asciiTheme="minorHAnsi" w:hAnsiTheme="minorHAnsi" w:cstheme="minorHAnsi"/>
          <w:b/>
          <w:color w:val="333333"/>
          <w:sz w:val="20"/>
          <w:szCs w:val="20"/>
        </w:rPr>
        <w:t>Manager</w:t>
      </w:r>
      <w:r w:rsidR="00EE3F58">
        <w:rPr>
          <w:rFonts w:asciiTheme="minorHAnsi" w:hAnsiTheme="minorHAnsi" w:cstheme="minorHAnsi"/>
          <w:b/>
          <w:color w:val="333333"/>
          <w:sz w:val="20"/>
          <w:szCs w:val="20"/>
        </w:rPr>
        <w:tab/>
      </w:r>
      <w:r w:rsidR="00EE3F58">
        <w:rPr>
          <w:rFonts w:asciiTheme="minorHAnsi" w:hAnsiTheme="minorHAnsi" w:cstheme="minorHAnsi"/>
          <w:b/>
          <w:color w:val="333333"/>
          <w:sz w:val="20"/>
          <w:szCs w:val="20"/>
        </w:rPr>
        <w:tab/>
      </w:r>
      <w:r w:rsidR="00EE3F58">
        <w:rPr>
          <w:rFonts w:asciiTheme="minorHAnsi" w:hAnsiTheme="minorHAnsi" w:cstheme="minorHAnsi"/>
          <w:b/>
          <w:color w:val="333333"/>
          <w:sz w:val="20"/>
          <w:szCs w:val="20"/>
        </w:rPr>
        <w:tab/>
      </w:r>
      <w:r w:rsidR="00EE3F58">
        <w:rPr>
          <w:rFonts w:asciiTheme="minorHAnsi" w:hAnsiTheme="minorHAnsi" w:cstheme="minorHAnsi"/>
          <w:b/>
          <w:color w:val="333333"/>
          <w:sz w:val="20"/>
          <w:szCs w:val="20"/>
        </w:rPr>
        <w:tab/>
      </w:r>
      <w:r w:rsidR="00EE3F58">
        <w:rPr>
          <w:rFonts w:asciiTheme="minorHAnsi" w:hAnsiTheme="minorHAnsi" w:cstheme="minorHAnsi"/>
          <w:b/>
          <w:color w:val="333333"/>
          <w:sz w:val="20"/>
          <w:szCs w:val="20"/>
        </w:rPr>
        <w:tab/>
      </w:r>
      <w:r w:rsidR="00EE3F58">
        <w:rPr>
          <w:rFonts w:asciiTheme="minorHAnsi" w:hAnsiTheme="minorHAnsi" w:cstheme="minorHAnsi"/>
          <w:b/>
          <w:color w:val="333333"/>
          <w:sz w:val="20"/>
          <w:szCs w:val="20"/>
        </w:rPr>
        <w:tab/>
        <w:t>Employee</w:t>
      </w:r>
    </w:p>
    <w:p w14:paraId="6972EF99" w14:textId="77777777" w:rsidR="000A65A1" w:rsidRPr="00C62D22" w:rsidRDefault="00D548E5">
      <w:pPr>
        <w:spacing w:after="276" w:line="259" w:lineRule="auto"/>
        <w:ind w:left="-5"/>
        <w:rPr>
          <w:rFonts w:asciiTheme="minorHAnsi" w:hAnsiTheme="minorHAnsi" w:cstheme="minorHAnsi"/>
          <w:sz w:val="20"/>
          <w:szCs w:val="20"/>
        </w:rPr>
      </w:pPr>
      <w:proofErr w:type="gramStart"/>
      <w:r w:rsidRPr="00C62D22">
        <w:rPr>
          <w:rFonts w:asciiTheme="minorHAnsi" w:hAnsiTheme="minorHAnsi" w:cstheme="minorHAnsi"/>
          <w:color w:val="333333"/>
          <w:sz w:val="20"/>
          <w:szCs w:val="20"/>
        </w:rPr>
        <w:t>Signed :</w:t>
      </w:r>
      <w:proofErr w:type="gramEnd"/>
      <w:r w:rsidRPr="00C62D22">
        <w:rPr>
          <w:rFonts w:asciiTheme="minorHAnsi" w:hAnsiTheme="minorHAnsi" w:cstheme="minorHAnsi"/>
          <w:color w:val="333333"/>
          <w:sz w:val="20"/>
          <w:szCs w:val="20"/>
        </w:rPr>
        <w:t xml:space="preserve"> _______________________ </w:t>
      </w:r>
      <w:proofErr w:type="gramStart"/>
      <w:r w:rsidRPr="00C62D22">
        <w:rPr>
          <w:rFonts w:asciiTheme="minorHAnsi" w:hAnsiTheme="minorHAnsi" w:cstheme="minorHAnsi"/>
          <w:color w:val="333333"/>
          <w:sz w:val="20"/>
          <w:szCs w:val="20"/>
        </w:rPr>
        <w:t>Date :</w:t>
      </w:r>
      <w:proofErr w:type="gramEnd"/>
      <w:r w:rsidRPr="00C62D22">
        <w:rPr>
          <w:rFonts w:asciiTheme="minorHAnsi" w:hAnsiTheme="minorHAnsi" w:cstheme="minorHAnsi"/>
          <w:color w:val="333333"/>
          <w:sz w:val="20"/>
          <w:szCs w:val="20"/>
        </w:rPr>
        <w:t xml:space="preserve"> ___________</w:t>
      </w:r>
      <w:r w:rsidR="00EE3F58">
        <w:rPr>
          <w:rFonts w:asciiTheme="minorHAnsi" w:hAnsiTheme="minorHAnsi" w:cstheme="minorHAnsi"/>
          <w:color w:val="333333"/>
          <w:sz w:val="20"/>
          <w:szCs w:val="20"/>
        </w:rPr>
        <w:t xml:space="preserve"> </w:t>
      </w:r>
      <w:proofErr w:type="gramStart"/>
      <w:r w:rsidR="00EE3F58" w:rsidRPr="00C62D22">
        <w:rPr>
          <w:rFonts w:asciiTheme="minorHAnsi" w:hAnsiTheme="minorHAnsi" w:cstheme="minorHAnsi"/>
          <w:color w:val="333333"/>
          <w:sz w:val="20"/>
          <w:szCs w:val="20"/>
        </w:rPr>
        <w:t>Signed :</w:t>
      </w:r>
      <w:proofErr w:type="gramEnd"/>
      <w:r w:rsidR="00EE3F58" w:rsidRPr="00C62D22">
        <w:rPr>
          <w:rFonts w:asciiTheme="minorHAnsi" w:hAnsiTheme="minorHAnsi" w:cstheme="minorHAnsi"/>
          <w:color w:val="333333"/>
          <w:sz w:val="20"/>
          <w:szCs w:val="20"/>
        </w:rPr>
        <w:t xml:space="preserve"> _______________________ </w:t>
      </w:r>
      <w:proofErr w:type="gramStart"/>
      <w:r w:rsidR="00EE3F58" w:rsidRPr="00C62D22">
        <w:rPr>
          <w:rFonts w:asciiTheme="minorHAnsi" w:hAnsiTheme="minorHAnsi" w:cstheme="minorHAnsi"/>
          <w:color w:val="333333"/>
          <w:sz w:val="20"/>
          <w:szCs w:val="20"/>
        </w:rPr>
        <w:t>Date :</w:t>
      </w:r>
      <w:proofErr w:type="gramEnd"/>
      <w:r w:rsidR="00EE3F58" w:rsidRPr="00C62D22">
        <w:rPr>
          <w:rFonts w:asciiTheme="minorHAnsi" w:hAnsiTheme="minorHAnsi" w:cstheme="minorHAnsi"/>
          <w:color w:val="333333"/>
          <w:sz w:val="20"/>
          <w:szCs w:val="20"/>
        </w:rPr>
        <w:t xml:space="preserve"> ___________</w:t>
      </w:r>
    </w:p>
    <w:sectPr w:rsidR="000A65A1" w:rsidRPr="00C62D22" w:rsidSect="00C62D22">
      <w:pgSz w:w="11906" w:h="16838"/>
      <w:pgMar w:top="697" w:right="725" w:bottom="284" w:left="680" w:header="720" w:footer="720" w:gutter="0"/>
      <w:cols w:space="720"/>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25DA"/>
    <w:multiLevelType w:val="hybridMultilevel"/>
    <w:tmpl w:val="B0D43162"/>
    <w:lvl w:ilvl="0" w:tplc="14090001">
      <w:start w:val="1"/>
      <w:numFmt w:val="bullet"/>
      <w:lvlText w:val=""/>
      <w:lvlJc w:val="left"/>
      <w:pPr>
        <w:ind w:left="270" w:hanging="360"/>
      </w:pPr>
      <w:rPr>
        <w:rFonts w:ascii="Symbol" w:hAnsi="Symbol" w:hint="default"/>
        <w:color w:val="auto"/>
        <w:sz w:val="18"/>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1F7894"/>
    <w:multiLevelType w:val="hybridMultilevel"/>
    <w:tmpl w:val="3AE0F4E2"/>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2" w15:restartNumberingAfterBreak="0">
    <w:nsid w:val="1A5C7C7A"/>
    <w:multiLevelType w:val="hybridMultilevel"/>
    <w:tmpl w:val="3DA8E3E8"/>
    <w:lvl w:ilvl="0" w:tplc="A008DD9A">
      <w:numFmt w:val="bullet"/>
      <w:lvlText w:val="•"/>
      <w:lvlJc w:val="left"/>
      <w:pPr>
        <w:ind w:left="1429" w:hanging="360"/>
      </w:pPr>
      <w:rPr>
        <w:rFonts w:ascii="Arial" w:eastAsia="Calibri" w:hAnsi="Arial" w:cs="Aria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3" w15:restartNumberingAfterBreak="0">
    <w:nsid w:val="1B972977"/>
    <w:multiLevelType w:val="hybridMultilevel"/>
    <w:tmpl w:val="0362FEE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3260F"/>
    <w:multiLevelType w:val="hybridMultilevel"/>
    <w:tmpl w:val="6B726D20"/>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5" w15:restartNumberingAfterBreak="0">
    <w:nsid w:val="26A53211"/>
    <w:multiLevelType w:val="hybridMultilevel"/>
    <w:tmpl w:val="BDB677A8"/>
    <w:lvl w:ilvl="0" w:tplc="14090001">
      <w:start w:val="1"/>
      <w:numFmt w:val="bullet"/>
      <w:lvlText w:val=""/>
      <w:lvlJc w:val="left"/>
      <w:pPr>
        <w:ind w:left="449" w:hanging="360"/>
      </w:pPr>
      <w:rPr>
        <w:rFonts w:ascii="Symbol" w:hAnsi="Symbol" w:hint="default"/>
        <w:color w:val="auto"/>
        <w:sz w:val="18"/>
      </w:rPr>
    </w:lvl>
    <w:lvl w:ilvl="1" w:tplc="14090003" w:tentative="1">
      <w:start w:val="1"/>
      <w:numFmt w:val="bullet"/>
      <w:lvlText w:val="o"/>
      <w:lvlJc w:val="left"/>
      <w:pPr>
        <w:ind w:left="1619" w:hanging="360"/>
      </w:pPr>
      <w:rPr>
        <w:rFonts w:ascii="Courier New" w:hAnsi="Courier New" w:cs="Courier New" w:hint="default"/>
      </w:rPr>
    </w:lvl>
    <w:lvl w:ilvl="2" w:tplc="14090005" w:tentative="1">
      <w:start w:val="1"/>
      <w:numFmt w:val="bullet"/>
      <w:lvlText w:val=""/>
      <w:lvlJc w:val="left"/>
      <w:pPr>
        <w:ind w:left="2339" w:hanging="360"/>
      </w:pPr>
      <w:rPr>
        <w:rFonts w:ascii="Wingdings" w:hAnsi="Wingdings" w:hint="default"/>
      </w:rPr>
    </w:lvl>
    <w:lvl w:ilvl="3" w:tplc="14090001" w:tentative="1">
      <w:start w:val="1"/>
      <w:numFmt w:val="bullet"/>
      <w:lvlText w:val=""/>
      <w:lvlJc w:val="left"/>
      <w:pPr>
        <w:ind w:left="3059" w:hanging="360"/>
      </w:pPr>
      <w:rPr>
        <w:rFonts w:ascii="Symbol" w:hAnsi="Symbol" w:hint="default"/>
      </w:rPr>
    </w:lvl>
    <w:lvl w:ilvl="4" w:tplc="14090003" w:tentative="1">
      <w:start w:val="1"/>
      <w:numFmt w:val="bullet"/>
      <w:lvlText w:val="o"/>
      <w:lvlJc w:val="left"/>
      <w:pPr>
        <w:ind w:left="3779" w:hanging="360"/>
      </w:pPr>
      <w:rPr>
        <w:rFonts w:ascii="Courier New" w:hAnsi="Courier New" w:cs="Courier New" w:hint="default"/>
      </w:rPr>
    </w:lvl>
    <w:lvl w:ilvl="5" w:tplc="14090005" w:tentative="1">
      <w:start w:val="1"/>
      <w:numFmt w:val="bullet"/>
      <w:lvlText w:val=""/>
      <w:lvlJc w:val="left"/>
      <w:pPr>
        <w:ind w:left="4499" w:hanging="360"/>
      </w:pPr>
      <w:rPr>
        <w:rFonts w:ascii="Wingdings" w:hAnsi="Wingdings" w:hint="default"/>
      </w:rPr>
    </w:lvl>
    <w:lvl w:ilvl="6" w:tplc="14090001" w:tentative="1">
      <w:start w:val="1"/>
      <w:numFmt w:val="bullet"/>
      <w:lvlText w:val=""/>
      <w:lvlJc w:val="left"/>
      <w:pPr>
        <w:ind w:left="5219" w:hanging="360"/>
      </w:pPr>
      <w:rPr>
        <w:rFonts w:ascii="Symbol" w:hAnsi="Symbol" w:hint="default"/>
      </w:rPr>
    </w:lvl>
    <w:lvl w:ilvl="7" w:tplc="14090003" w:tentative="1">
      <w:start w:val="1"/>
      <w:numFmt w:val="bullet"/>
      <w:lvlText w:val="o"/>
      <w:lvlJc w:val="left"/>
      <w:pPr>
        <w:ind w:left="5939" w:hanging="360"/>
      </w:pPr>
      <w:rPr>
        <w:rFonts w:ascii="Courier New" w:hAnsi="Courier New" w:cs="Courier New" w:hint="default"/>
      </w:rPr>
    </w:lvl>
    <w:lvl w:ilvl="8" w:tplc="14090005" w:tentative="1">
      <w:start w:val="1"/>
      <w:numFmt w:val="bullet"/>
      <w:lvlText w:val=""/>
      <w:lvlJc w:val="left"/>
      <w:pPr>
        <w:ind w:left="6659" w:hanging="360"/>
      </w:pPr>
      <w:rPr>
        <w:rFonts w:ascii="Wingdings" w:hAnsi="Wingdings" w:hint="default"/>
      </w:rPr>
    </w:lvl>
  </w:abstractNum>
  <w:abstractNum w:abstractNumId="6" w15:restartNumberingAfterBreak="0">
    <w:nsid w:val="28C71A8F"/>
    <w:multiLevelType w:val="hybridMultilevel"/>
    <w:tmpl w:val="304080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8387410"/>
    <w:multiLevelType w:val="hybridMultilevel"/>
    <w:tmpl w:val="883E3052"/>
    <w:lvl w:ilvl="0" w:tplc="FFDAFACC">
      <w:numFmt w:val="bullet"/>
      <w:lvlText w:val="•"/>
      <w:lvlJc w:val="left"/>
      <w:pPr>
        <w:ind w:left="1175" w:hanging="360"/>
      </w:p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8" w15:restartNumberingAfterBreak="0">
    <w:nsid w:val="4A0A322E"/>
    <w:multiLevelType w:val="hybridMultilevel"/>
    <w:tmpl w:val="F42CC7B4"/>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9" w15:restartNumberingAfterBreak="0">
    <w:nsid w:val="4F203955"/>
    <w:multiLevelType w:val="hybridMultilevel"/>
    <w:tmpl w:val="077EEF66"/>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10" w15:restartNumberingAfterBreak="0">
    <w:nsid w:val="5A717693"/>
    <w:multiLevelType w:val="hybridMultilevel"/>
    <w:tmpl w:val="73F29F12"/>
    <w:lvl w:ilvl="0" w:tplc="F5C2DE3C">
      <w:start w:val="1"/>
      <w:numFmt w:val="bullet"/>
      <w:lvlText w:val="•"/>
      <w:lvlJc w:val="left"/>
      <w:pPr>
        <w:ind w:left="136"/>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1" w:tplc="56A67FF8">
      <w:start w:val="1"/>
      <w:numFmt w:val="bullet"/>
      <w:lvlText w:val="o"/>
      <w:lvlJc w:val="left"/>
      <w:pPr>
        <w:ind w:left="113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2" w:tplc="F1A83B2A">
      <w:start w:val="1"/>
      <w:numFmt w:val="bullet"/>
      <w:lvlText w:val="▪"/>
      <w:lvlJc w:val="left"/>
      <w:pPr>
        <w:ind w:left="185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3" w:tplc="263AEA48">
      <w:start w:val="1"/>
      <w:numFmt w:val="bullet"/>
      <w:lvlText w:val="•"/>
      <w:lvlJc w:val="left"/>
      <w:pPr>
        <w:ind w:left="257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4" w:tplc="49A22D60">
      <w:start w:val="1"/>
      <w:numFmt w:val="bullet"/>
      <w:lvlText w:val="o"/>
      <w:lvlJc w:val="left"/>
      <w:pPr>
        <w:ind w:left="329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5" w:tplc="3A54FD8C">
      <w:start w:val="1"/>
      <w:numFmt w:val="bullet"/>
      <w:lvlText w:val="▪"/>
      <w:lvlJc w:val="left"/>
      <w:pPr>
        <w:ind w:left="401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6" w:tplc="94A86B32">
      <w:start w:val="1"/>
      <w:numFmt w:val="bullet"/>
      <w:lvlText w:val="•"/>
      <w:lvlJc w:val="left"/>
      <w:pPr>
        <w:ind w:left="473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7" w:tplc="EF566C7E">
      <w:start w:val="1"/>
      <w:numFmt w:val="bullet"/>
      <w:lvlText w:val="o"/>
      <w:lvlJc w:val="left"/>
      <w:pPr>
        <w:ind w:left="545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lvl w:ilvl="8" w:tplc="7A406BF6">
      <w:start w:val="1"/>
      <w:numFmt w:val="bullet"/>
      <w:lvlText w:val="▪"/>
      <w:lvlJc w:val="left"/>
      <w:pPr>
        <w:ind w:left="6173"/>
      </w:pPr>
      <w:rPr>
        <w:rFonts w:ascii="Calibri" w:eastAsia="Calibri" w:hAnsi="Calibri" w:cs="Calibri"/>
        <w:b w:val="0"/>
        <w:i w:val="0"/>
        <w:strike w:val="0"/>
        <w:dstrike w:val="0"/>
        <w:color w:val="333333"/>
        <w:sz w:val="15"/>
        <w:szCs w:val="15"/>
        <w:u w:val="none" w:color="000000"/>
        <w:bdr w:val="none" w:sz="0" w:space="0" w:color="auto"/>
        <w:shd w:val="clear" w:color="auto" w:fill="auto"/>
        <w:vertAlign w:val="baseline"/>
      </w:rPr>
    </w:lvl>
  </w:abstractNum>
  <w:abstractNum w:abstractNumId="11" w15:restartNumberingAfterBreak="0">
    <w:nsid w:val="68AE2542"/>
    <w:multiLevelType w:val="hybridMultilevel"/>
    <w:tmpl w:val="2DC074B8"/>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12" w15:restartNumberingAfterBreak="0">
    <w:nsid w:val="6DB745DA"/>
    <w:multiLevelType w:val="hybridMultilevel"/>
    <w:tmpl w:val="4FCA5796"/>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abstractNum w:abstractNumId="13" w15:restartNumberingAfterBreak="0">
    <w:nsid w:val="7DA2164A"/>
    <w:multiLevelType w:val="hybridMultilevel"/>
    <w:tmpl w:val="AD702ED2"/>
    <w:lvl w:ilvl="0" w:tplc="A008DD9A">
      <w:numFmt w:val="bullet"/>
      <w:lvlText w:val="•"/>
      <w:lvlJc w:val="left"/>
      <w:pPr>
        <w:ind w:left="1175" w:hanging="360"/>
      </w:pPr>
      <w:rPr>
        <w:rFonts w:ascii="Arial" w:eastAsia="Calibri" w:hAnsi="Arial" w:cs="Arial" w:hint="default"/>
      </w:rPr>
    </w:lvl>
    <w:lvl w:ilvl="1" w:tplc="14090003" w:tentative="1">
      <w:start w:val="1"/>
      <w:numFmt w:val="bullet"/>
      <w:lvlText w:val="o"/>
      <w:lvlJc w:val="left"/>
      <w:pPr>
        <w:ind w:left="1895" w:hanging="360"/>
      </w:pPr>
      <w:rPr>
        <w:rFonts w:ascii="Courier New" w:hAnsi="Courier New" w:cs="Courier New" w:hint="default"/>
      </w:rPr>
    </w:lvl>
    <w:lvl w:ilvl="2" w:tplc="14090005" w:tentative="1">
      <w:start w:val="1"/>
      <w:numFmt w:val="bullet"/>
      <w:lvlText w:val=""/>
      <w:lvlJc w:val="left"/>
      <w:pPr>
        <w:ind w:left="2615" w:hanging="360"/>
      </w:pPr>
      <w:rPr>
        <w:rFonts w:ascii="Wingdings" w:hAnsi="Wingdings" w:hint="default"/>
      </w:rPr>
    </w:lvl>
    <w:lvl w:ilvl="3" w:tplc="14090001" w:tentative="1">
      <w:start w:val="1"/>
      <w:numFmt w:val="bullet"/>
      <w:lvlText w:val=""/>
      <w:lvlJc w:val="left"/>
      <w:pPr>
        <w:ind w:left="3335" w:hanging="360"/>
      </w:pPr>
      <w:rPr>
        <w:rFonts w:ascii="Symbol" w:hAnsi="Symbol" w:hint="default"/>
      </w:rPr>
    </w:lvl>
    <w:lvl w:ilvl="4" w:tplc="14090003" w:tentative="1">
      <w:start w:val="1"/>
      <w:numFmt w:val="bullet"/>
      <w:lvlText w:val="o"/>
      <w:lvlJc w:val="left"/>
      <w:pPr>
        <w:ind w:left="4055" w:hanging="360"/>
      </w:pPr>
      <w:rPr>
        <w:rFonts w:ascii="Courier New" w:hAnsi="Courier New" w:cs="Courier New" w:hint="default"/>
      </w:rPr>
    </w:lvl>
    <w:lvl w:ilvl="5" w:tplc="14090005" w:tentative="1">
      <w:start w:val="1"/>
      <w:numFmt w:val="bullet"/>
      <w:lvlText w:val=""/>
      <w:lvlJc w:val="left"/>
      <w:pPr>
        <w:ind w:left="4775" w:hanging="360"/>
      </w:pPr>
      <w:rPr>
        <w:rFonts w:ascii="Wingdings" w:hAnsi="Wingdings" w:hint="default"/>
      </w:rPr>
    </w:lvl>
    <w:lvl w:ilvl="6" w:tplc="14090001" w:tentative="1">
      <w:start w:val="1"/>
      <w:numFmt w:val="bullet"/>
      <w:lvlText w:val=""/>
      <w:lvlJc w:val="left"/>
      <w:pPr>
        <w:ind w:left="5495" w:hanging="360"/>
      </w:pPr>
      <w:rPr>
        <w:rFonts w:ascii="Symbol" w:hAnsi="Symbol" w:hint="default"/>
      </w:rPr>
    </w:lvl>
    <w:lvl w:ilvl="7" w:tplc="14090003" w:tentative="1">
      <w:start w:val="1"/>
      <w:numFmt w:val="bullet"/>
      <w:lvlText w:val="o"/>
      <w:lvlJc w:val="left"/>
      <w:pPr>
        <w:ind w:left="6215" w:hanging="360"/>
      </w:pPr>
      <w:rPr>
        <w:rFonts w:ascii="Courier New" w:hAnsi="Courier New" w:cs="Courier New" w:hint="default"/>
      </w:rPr>
    </w:lvl>
    <w:lvl w:ilvl="8" w:tplc="14090005" w:tentative="1">
      <w:start w:val="1"/>
      <w:numFmt w:val="bullet"/>
      <w:lvlText w:val=""/>
      <w:lvlJc w:val="left"/>
      <w:pPr>
        <w:ind w:left="6935" w:hanging="360"/>
      </w:pPr>
      <w:rPr>
        <w:rFonts w:ascii="Wingdings" w:hAnsi="Wingdings" w:hint="default"/>
      </w:rPr>
    </w:lvl>
  </w:abstractNum>
  <w:num w:numId="1" w16cid:durableId="1109012752">
    <w:abstractNumId w:val="10"/>
  </w:num>
  <w:num w:numId="2" w16cid:durableId="205416512">
    <w:abstractNumId w:val="7"/>
  </w:num>
  <w:num w:numId="3" w16cid:durableId="1410035557">
    <w:abstractNumId w:val="8"/>
  </w:num>
  <w:num w:numId="4" w16cid:durableId="1628076256">
    <w:abstractNumId w:val="12"/>
  </w:num>
  <w:num w:numId="5" w16cid:durableId="352537174">
    <w:abstractNumId w:val="1"/>
  </w:num>
  <w:num w:numId="6" w16cid:durableId="1880313968">
    <w:abstractNumId w:val="2"/>
  </w:num>
  <w:num w:numId="7" w16cid:durableId="1507208065">
    <w:abstractNumId w:val="4"/>
  </w:num>
  <w:num w:numId="8" w16cid:durableId="1329677689">
    <w:abstractNumId w:val="13"/>
  </w:num>
  <w:num w:numId="9" w16cid:durableId="185169913">
    <w:abstractNumId w:val="11"/>
  </w:num>
  <w:num w:numId="10" w16cid:durableId="1992634205">
    <w:abstractNumId w:val="9"/>
  </w:num>
  <w:num w:numId="11" w16cid:durableId="1425616265">
    <w:abstractNumId w:val="3"/>
  </w:num>
  <w:num w:numId="12" w16cid:durableId="674578653">
    <w:abstractNumId w:val="6"/>
  </w:num>
  <w:num w:numId="13" w16cid:durableId="1474132956">
    <w:abstractNumId w:val="0"/>
  </w:num>
  <w:num w:numId="14" w16cid:durableId="1960985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A65A1"/>
    <w:rsid w:val="0003310B"/>
    <w:rsid w:val="00060285"/>
    <w:rsid w:val="0007567E"/>
    <w:rsid w:val="000A65A1"/>
    <w:rsid w:val="000B4158"/>
    <w:rsid w:val="000D224E"/>
    <w:rsid w:val="000E0150"/>
    <w:rsid w:val="00111D37"/>
    <w:rsid w:val="001918EB"/>
    <w:rsid w:val="001D4FFE"/>
    <w:rsid w:val="002005FE"/>
    <w:rsid w:val="00201868"/>
    <w:rsid w:val="00215B73"/>
    <w:rsid w:val="00222826"/>
    <w:rsid w:val="002A4140"/>
    <w:rsid w:val="002B03ED"/>
    <w:rsid w:val="002C569A"/>
    <w:rsid w:val="002D4607"/>
    <w:rsid w:val="003326B0"/>
    <w:rsid w:val="00373705"/>
    <w:rsid w:val="00386554"/>
    <w:rsid w:val="003A2EA2"/>
    <w:rsid w:val="003A4A5F"/>
    <w:rsid w:val="003B7DA4"/>
    <w:rsid w:val="003E5CF2"/>
    <w:rsid w:val="00404EEC"/>
    <w:rsid w:val="004732FE"/>
    <w:rsid w:val="00482505"/>
    <w:rsid w:val="004962EB"/>
    <w:rsid w:val="004C16DA"/>
    <w:rsid w:val="004E6575"/>
    <w:rsid w:val="00542E35"/>
    <w:rsid w:val="00554CDA"/>
    <w:rsid w:val="00594DA6"/>
    <w:rsid w:val="00594FD8"/>
    <w:rsid w:val="005B79AC"/>
    <w:rsid w:val="005D16F0"/>
    <w:rsid w:val="005D4564"/>
    <w:rsid w:val="005D7838"/>
    <w:rsid w:val="005E2480"/>
    <w:rsid w:val="005E6C04"/>
    <w:rsid w:val="00613B4C"/>
    <w:rsid w:val="00686891"/>
    <w:rsid w:val="00687A58"/>
    <w:rsid w:val="006B077C"/>
    <w:rsid w:val="006B2DE7"/>
    <w:rsid w:val="00752BDA"/>
    <w:rsid w:val="00761947"/>
    <w:rsid w:val="007857FD"/>
    <w:rsid w:val="007E39E4"/>
    <w:rsid w:val="00800215"/>
    <w:rsid w:val="00816DD4"/>
    <w:rsid w:val="0082722F"/>
    <w:rsid w:val="008272E6"/>
    <w:rsid w:val="00830EEE"/>
    <w:rsid w:val="00856F41"/>
    <w:rsid w:val="00864254"/>
    <w:rsid w:val="00880A6B"/>
    <w:rsid w:val="0089093C"/>
    <w:rsid w:val="00891E62"/>
    <w:rsid w:val="008C5507"/>
    <w:rsid w:val="008C5A3B"/>
    <w:rsid w:val="008E55E4"/>
    <w:rsid w:val="00943640"/>
    <w:rsid w:val="00945B4D"/>
    <w:rsid w:val="009906B8"/>
    <w:rsid w:val="009C02AB"/>
    <w:rsid w:val="009C4886"/>
    <w:rsid w:val="00A30789"/>
    <w:rsid w:val="00A56E73"/>
    <w:rsid w:val="00A7653C"/>
    <w:rsid w:val="00A813EC"/>
    <w:rsid w:val="00AB0B7C"/>
    <w:rsid w:val="00AC0588"/>
    <w:rsid w:val="00AD65EB"/>
    <w:rsid w:val="00AF3127"/>
    <w:rsid w:val="00B07B85"/>
    <w:rsid w:val="00B77CD5"/>
    <w:rsid w:val="00B80567"/>
    <w:rsid w:val="00BF3E4A"/>
    <w:rsid w:val="00C024B3"/>
    <w:rsid w:val="00C53B45"/>
    <w:rsid w:val="00C62D22"/>
    <w:rsid w:val="00C9280D"/>
    <w:rsid w:val="00CC7BCE"/>
    <w:rsid w:val="00CD7E54"/>
    <w:rsid w:val="00CE13AA"/>
    <w:rsid w:val="00CF5B26"/>
    <w:rsid w:val="00CF7BCA"/>
    <w:rsid w:val="00D46B34"/>
    <w:rsid w:val="00D548E5"/>
    <w:rsid w:val="00D61AB2"/>
    <w:rsid w:val="00D775F7"/>
    <w:rsid w:val="00DC5506"/>
    <w:rsid w:val="00DC70A0"/>
    <w:rsid w:val="00DD54D9"/>
    <w:rsid w:val="00DD6C2B"/>
    <w:rsid w:val="00E27CAD"/>
    <w:rsid w:val="00E86046"/>
    <w:rsid w:val="00EE3F58"/>
    <w:rsid w:val="00EE7F75"/>
    <w:rsid w:val="00EF16AB"/>
    <w:rsid w:val="00F037FC"/>
    <w:rsid w:val="00F2033F"/>
    <w:rsid w:val="00F47927"/>
    <w:rsid w:val="00F84874"/>
    <w:rsid w:val="00FC45C7"/>
    <w:rsid w:val="08E381AD"/>
    <w:rsid w:val="0AB8EF85"/>
    <w:rsid w:val="0AB9989C"/>
    <w:rsid w:val="0BF5FC89"/>
    <w:rsid w:val="12889D8B"/>
    <w:rsid w:val="1895ACF0"/>
    <w:rsid w:val="1F823AF6"/>
    <w:rsid w:val="32E8A137"/>
    <w:rsid w:val="4D83E48A"/>
    <w:rsid w:val="563AB73E"/>
    <w:rsid w:val="5F54F1B7"/>
    <w:rsid w:val="640FE54C"/>
    <w:rsid w:val="64EB0F72"/>
    <w:rsid w:val="65916BA5"/>
    <w:rsid w:val="703E2BD0"/>
    <w:rsid w:val="77B58712"/>
    <w:rsid w:val="79A1A8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A2AF"/>
  <w15:docId w15:val="{0AFCDB11-AE25-4FF8-83A2-0A6596D0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65" w:lineRule="auto"/>
      <w:ind w:left="465" w:hanging="10"/>
    </w:pPr>
    <w:rPr>
      <w:rFonts w:ascii="Calibri" w:eastAsia="Calibri" w:hAnsi="Calibri" w:cs="Calibri"/>
      <w:color w:val="000000"/>
      <w:sz w:val="15"/>
    </w:rPr>
  </w:style>
  <w:style w:type="paragraph" w:styleId="Heading1">
    <w:name w:val="heading 1"/>
    <w:next w:val="Normal"/>
    <w:link w:val="Heading1Char"/>
    <w:uiPriority w:val="9"/>
    <w:qFormat/>
    <w:pPr>
      <w:keepNext/>
      <w:keepLines/>
      <w:spacing w:after="263"/>
      <w:ind w:left="55" w:right="5" w:hanging="10"/>
      <w:outlineLvl w:val="0"/>
    </w:pPr>
    <w:rPr>
      <w:rFonts w:ascii="Calibri" w:eastAsia="Calibri" w:hAnsi="Calibri" w:cs="Calibri"/>
      <w:b/>
      <w:color w:val="333333"/>
    </w:rPr>
  </w:style>
  <w:style w:type="paragraph" w:styleId="Heading2">
    <w:name w:val="heading 2"/>
    <w:next w:val="Normal"/>
    <w:link w:val="Heading2Char"/>
    <w:uiPriority w:val="9"/>
    <w:unhideWhenUsed/>
    <w:qFormat/>
    <w:pPr>
      <w:keepNext/>
      <w:keepLines/>
      <w:spacing w:after="123"/>
      <w:ind w:left="10" w:hanging="10"/>
      <w:outlineLvl w:val="1"/>
    </w:pPr>
    <w:rPr>
      <w:rFonts w:ascii="Calibri" w:eastAsia="Calibri" w:hAnsi="Calibri" w:cs="Calibri"/>
      <w:b/>
      <w:color w:val="333333"/>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33333"/>
      <w:sz w:val="15"/>
    </w:rPr>
  </w:style>
  <w:style w:type="character" w:customStyle="1" w:styleId="Heading1Char">
    <w:name w:val="Heading 1 Char"/>
    <w:link w:val="Heading1"/>
    <w:rPr>
      <w:rFonts w:ascii="Calibri" w:eastAsia="Calibri" w:hAnsi="Calibri" w:cs="Calibri"/>
      <w:b/>
      <w:color w:val="333333"/>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7653C"/>
    <w:pPr>
      <w:ind w:left="720"/>
      <w:contextualSpacing/>
    </w:pPr>
  </w:style>
  <w:style w:type="table" w:styleId="TableGrid0">
    <w:name w:val="Table Grid"/>
    <w:basedOn w:val="TableNormal"/>
    <w:uiPriority w:val="39"/>
    <w:rsid w:val="007E3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Copy of Replenishment Supervisor</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Replenishment Supervisor</dc:title>
  <dc:subject/>
  <dc:creator>Sarah Gebser</dc:creator>
  <cp:keywords/>
  <dc:description/>
  <cp:lastModifiedBy>Leah Greenall</cp:lastModifiedBy>
  <cp:revision>2</cp:revision>
  <dcterms:created xsi:type="dcterms:W3CDTF">2026-02-14T16:47:00Z</dcterms:created>
  <dcterms:modified xsi:type="dcterms:W3CDTF">2026-02-14T16:47:00Z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b4170c-7c45-41ac-932f-2ade4b32302b_Enabled">
    <vt:lpwstr>true</vt:lpwstr>
  </property>
  <property fmtid="{D5CDD505-2E9C-101B-9397-08002B2CF9AE}" pid="3" name="MSIP_Label_98b4170c-7c45-41ac-932f-2ade4b32302b_SetDate">
    <vt:lpwstr>2023-10-26T20:26:45Z</vt:lpwstr>
  </property>
  <property fmtid="{D5CDD505-2E9C-101B-9397-08002B2CF9AE}" pid="4" name="MSIP_Label_98b4170c-7c45-41ac-932f-2ade4b32302b_Method">
    <vt:lpwstr>Privileged</vt:lpwstr>
  </property>
  <property fmtid="{D5CDD505-2E9C-101B-9397-08002B2CF9AE}" pid="5" name="MSIP_Label_98b4170c-7c45-41ac-932f-2ade4b32302b_Name">
    <vt:lpwstr>In Confidence Label</vt:lpwstr>
  </property>
  <property fmtid="{D5CDD505-2E9C-101B-9397-08002B2CF9AE}" pid="6" name="MSIP_Label_98b4170c-7c45-41ac-932f-2ade4b32302b_SiteId">
    <vt:lpwstr>d75f6ca2-45e2-417d-b777-07433f0571e8</vt:lpwstr>
  </property>
  <property fmtid="{D5CDD505-2E9C-101B-9397-08002B2CF9AE}" pid="7" name="MSIP_Label_98b4170c-7c45-41ac-932f-2ade4b32302b_ActionId">
    <vt:lpwstr>4daab3b1-7d4f-48d4-bd6e-51259fa1982e</vt:lpwstr>
  </property>
  <property fmtid="{D5CDD505-2E9C-101B-9397-08002B2CF9AE}" pid="8" name="MSIP_Label_98b4170c-7c45-41ac-932f-2ade4b32302b_ContentBits">
    <vt:lpwstr>0</vt:lpwstr>
  </property>
</Properties>
</file>